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3F" w:rsidRPr="002B598D" w:rsidRDefault="00DF163F" w:rsidP="00C610E2">
      <w:pPr>
        <w:autoSpaceDE w:val="0"/>
        <w:autoSpaceDN w:val="0"/>
        <w:adjustRightInd w:val="0"/>
        <w:spacing w:after="0" w:line="0" w:lineRule="atLeast"/>
        <w:rPr>
          <w:rFonts w:ascii="Garamond" w:eastAsia="Times New Roman" w:hAnsi="Garamond" w:cs="Times New Roman"/>
          <w:b/>
          <w:bCs/>
          <w:sz w:val="26"/>
          <w:szCs w:val="26"/>
        </w:rPr>
      </w:pPr>
    </w:p>
    <w:tbl>
      <w:tblPr>
        <w:tblpPr w:leftFromText="180" w:rightFromText="180" w:horzAnchor="margin" w:tblpY="615"/>
        <w:tblW w:w="0" w:type="auto"/>
        <w:tblLook w:val="0000" w:firstRow="0" w:lastRow="0" w:firstColumn="0" w:lastColumn="0" w:noHBand="0" w:noVBand="0"/>
      </w:tblPr>
      <w:tblGrid>
        <w:gridCol w:w="1536"/>
        <w:gridCol w:w="5692"/>
        <w:gridCol w:w="2132"/>
      </w:tblGrid>
      <w:tr w:rsidR="005F38D1" w:rsidRPr="002B598D" w:rsidTr="002306EA">
        <w:trPr>
          <w:trHeight w:val="1069"/>
        </w:trPr>
        <w:tc>
          <w:tcPr>
            <w:tcW w:w="1536" w:type="dxa"/>
            <w:shd w:val="clear" w:color="auto" w:fill="auto"/>
          </w:tcPr>
          <w:p w:rsidR="005F38D1" w:rsidRPr="002B598D" w:rsidRDefault="005F38D1" w:rsidP="00C610E2">
            <w:pPr>
              <w:spacing w:after="0"/>
              <w:rPr>
                <w:rFonts w:ascii="Garamond" w:eastAsia="Times New Roman" w:hAnsi="Garamond"/>
                <w:sz w:val="26"/>
                <w:szCs w:val="26"/>
              </w:rPr>
            </w:pPr>
            <w:r w:rsidRPr="002B598D">
              <w:rPr>
                <w:rFonts w:ascii="Garamond" w:eastAsia="Times New Roman" w:hAnsi="Garamond"/>
                <w:noProof/>
                <w:sz w:val="26"/>
                <w:szCs w:val="26"/>
                <w:lang w:val="en-US"/>
              </w:rPr>
              <w:drawing>
                <wp:inline distT="0" distB="0" distL="0" distR="0" wp14:anchorId="24C895CF" wp14:editId="3E27F21A">
                  <wp:extent cx="819150" cy="895350"/>
                  <wp:effectExtent l="19050" t="0" r="0" b="0"/>
                  <wp:docPr id="1" name="Picture 1" descr="logo e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e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  <w:shd w:val="clear" w:color="auto" w:fill="auto"/>
          </w:tcPr>
          <w:p w:rsidR="005F38D1" w:rsidRPr="00642E4D" w:rsidRDefault="005F38D1" w:rsidP="00B778EC">
            <w:pPr>
              <w:spacing w:after="0"/>
              <w:ind w:firstLine="264"/>
              <w:jc w:val="center"/>
              <w:rPr>
                <w:rFonts w:ascii="Garamond" w:eastAsia="Times New Roman" w:hAnsi="Garamond"/>
                <w:b/>
                <w:bCs/>
                <w:sz w:val="36"/>
                <w:szCs w:val="36"/>
              </w:rPr>
            </w:pPr>
            <w:r w:rsidRPr="00642E4D">
              <w:rPr>
                <w:rFonts w:ascii="Garamond" w:eastAsia="Times New Roman" w:hAnsi="Garamond"/>
                <w:b/>
                <w:bCs/>
                <w:sz w:val="36"/>
                <w:szCs w:val="36"/>
              </w:rPr>
              <w:t>REPUBLIKA E KOSOVËS</w:t>
            </w:r>
          </w:p>
          <w:p w:rsidR="005F38D1" w:rsidRPr="002B598D" w:rsidRDefault="00B778EC" w:rsidP="00B778EC">
            <w:pPr>
              <w:spacing w:after="0"/>
              <w:ind w:hanging="6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/>
                <w:b/>
                <w:bCs/>
                <w:sz w:val="24"/>
                <w:szCs w:val="24"/>
              </w:rPr>
              <w:t xml:space="preserve">    </w:t>
            </w:r>
            <w:r w:rsidR="005F38D1" w:rsidRPr="002B598D">
              <w:rPr>
                <w:rFonts w:ascii="Garamond" w:eastAsia="Times New Roman" w:hAnsi="Garamond"/>
                <w:b/>
                <w:bCs/>
                <w:sz w:val="24"/>
                <w:szCs w:val="24"/>
              </w:rPr>
              <w:t>REPUBLIC OF KOSOVO-REPUBLIKA KOSOVA</w:t>
            </w:r>
          </w:p>
          <w:p w:rsidR="005F38D1" w:rsidRPr="00642E4D" w:rsidRDefault="005F38D1" w:rsidP="00B778EC">
            <w:pPr>
              <w:spacing w:after="0"/>
              <w:ind w:firstLine="264"/>
              <w:jc w:val="center"/>
              <w:rPr>
                <w:rFonts w:ascii="Garamond" w:eastAsia="Times New Roman" w:hAnsi="Garamond"/>
                <w:b/>
                <w:bCs/>
                <w:sz w:val="28"/>
                <w:szCs w:val="28"/>
              </w:rPr>
            </w:pPr>
            <w:r w:rsidRPr="00642E4D">
              <w:rPr>
                <w:rFonts w:ascii="Garamond" w:eastAsia="Times New Roman" w:hAnsi="Garamond"/>
                <w:b/>
                <w:bCs/>
                <w:sz w:val="28"/>
                <w:szCs w:val="28"/>
              </w:rPr>
              <w:t>KUVENDI I KOMUNËS NË SUHAREKË</w:t>
            </w:r>
          </w:p>
          <w:p w:rsidR="005F38D1" w:rsidRPr="008B6BEA" w:rsidRDefault="00474F26" w:rsidP="00B778EC">
            <w:pPr>
              <w:spacing w:after="0"/>
              <w:ind w:firstLine="264"/>
              <w:jc w:val="center"/>
              <w:rPr>
                <w:rFonts w:ascii="Garamond" w:eastAsia="Times New Roman" w:hAnsi="Garamond"/>
                <w:b/>
                <w:bCs/>
              </w:rPr>
            </w:pPr>
            <w:r w:rsidRPr="008B6BEA">
              <w:rPr>
                <w:rFonts w:ascii="Garamond" w:eastAsia="Times New Roman" w:hAnsi="Garamond"/>
                <w:b/>
                <w:bCs/>
              </w:rPr>
              <w:t xml:space="preserve">THE </w:t>
            </w:r>
            <w:r w:rsidR="005F38D1" w:rsidRPr="008B6BEA">
              <w:rPr>
                <w:rFonts w:ascii="Garamond" w:eastAsia="Times New Roman" w:hAnsi="Garamond"/>
                <w:b/>
                <w:bCs/>
              </w:rPr>
              <w:t>MUNICIPAL</w:t>
            </w:r>
            <w:r w:rsidR="008B6BEA" w:rsidRPr="008B6BEA">
              <w:rPr>
                <w:rFonts w:ascii="Garamond" w:eastAsia="Times New Roman" w:hAnsi="Garamond"/>
                <w:b/>
                <w:bCs/>
              </w:rPr>
              <w:t>YT OF</w:t>
            </w:r>
            <w:r w:rsidR="005F38D1" w:rsidRPr="008B6BEA">
              <w:rPr>
                <w:rFonts w:ascii="Garamond" w:eastAsia="Times New Roman" w:hAnsi="Garamond"/>
                <w:b/>
                <w:bCs/>
              </w:rPr>
              <w:t xml:space="preserve"> ASSEMBLY- SUHAREKA</w:t>
            </w:r>
          </w:p>
          <w:p w:rsidR="005F38D1" w:rsidRPr="002B598D" w:rsidRDefault="005F38D1" w:rsidP="00B778EC">
            <w:pPr>
              <w:spacing w:after="0"/>
              <w:ind w:firstLine="264"/>
              <w:jc w:val="center"/>
              <w:rPr>
                <w:rFonts w:ascii="Garamond" w:eastAsia="Times New Roman" w:hAnsi="Garamond"/>
                <w:b/>
                <w:bCs/>
                <w:sz w:val="26"/>
                <w:szCs w:val="26"/>
              </w:rPr>
            </w:pPr>
            <w:r w:rsidRPr="002B598D">
              <w:rPr>
                <w:rFonts w:ascii="Garamond" w:eastAsia="Times New Roman" w:hAnsi="Garamond"/>
                <w:b/>
                <w:bCs/>
                <w:sz w:val="26"/>
                <w:szCs w:val="26"/>
              </w:rPr>
              <w:t>SKUPSTINA OPSTINE -SUVA REKA</w:t>
            </w:r>
          </w:p>
        </w:tc>
        <w:tc>
          <w:tcPr>
            <w:tcW w:w="2132" w:type="dxa"/>
            <w:shd w:val="clear" w:color="auto" w:fill="auto"/>
          </w:tcPr>
          <w:p w:rsidR="005F38D1" w:rsidRPr="002B598D" w:rsidRDefault="005F38D1" w:rsidP="00C610E2">
            <w:pPr>
              <w:spacing w:after="0"/>
              <w:rPr>
                <w:rFonts w:ascii="Garamond" w:eastAsia="Times New Roman" w:hAnsi="Garamond"/>
                <w:sz w:val="26"/>
                <w:szCs w:val="26"/>
              </w:rPr>
            </w:pPr>
            <w:r w:rsidRPr="002B598D">
              <w:rPr>
                <w:rFonts w:ascii="Garamond" w:hAnsi="Garamond"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D7FA95D" wp14:editId="45910710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923925" cy="933450"/>
                  <wp:effectExtent l="1905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F38D1" w:rsidRDefault="005F38D1" w:rsidP="00C610E2">
      <w:pPr>
        <w:pBdr>
          <w:bottom w:val="single" w:sz="12" w:space="1" w:color="auto"/>
        </w:pBdr>
        <w:spacing w:after="0"/>
        <w:jc w:val="both"/>
        <w:rPr>
          <w:rFonts w:ascii="Garamond" w:hAnsi="Garamond"/>
          <w:sz w:val="4"/>
          <w:szCs w:val="4"/>
        </w:rPr>
      </w:pPr>
    </w:p>
    <w:p w:rsidR="002B598D" w:rsidRDefault="002B598D" w:rsidP="00C610E2">
      <w:pPr>
        <w:pBdr>
          <w:bottom w:val="single" w:sz="12" w:space="1" w:color="auto"/>
        </w:pBdr>
        <w:spacing w:after="0"/>
        <w:jc w:val="both"/>
        <w:rPr>
          <w:rFonts w:ascii="Garamond" w:hAnsi="Garamond"/>
          <w:sz w:val="4"/>
          <w:szCs w:val="4"/>
        </w:rPr>
      </w:pPr>
    </w:p>
    <w:p w:rsidR="002B598D" w:rsidRDefault="002B598D" w:rsidP="00C610E2">
      <w:pPr>
        <w:pBdr>
          <w:bottom w:val="single" w:sz="12" w:space="1" w:color="auto"/>
        </w:pBdr>
        <w:spacing w:after="0"/>
        <w:jc w:val="both"/>
        <w:rPr>
          <w:rFonts w:ascii="Garamond" w:hAnsi="Garamond"/>
          <w:sz w:val="4"/>
          <w:szCs w:val="4"/>
        </w:rPr>
      </w:pPr>
    </w:p>
    <w:p w:rsidR="002B598D" w:rsidRDefault="002B598D" w:rsidP="00C610E2">
      <w:pPr>
        <w:pBdr>
          <w:bottom w:val="single" w:sz="12" w:space="1" w:color="auto"/>
        </w:pBdr>
        <w:spacing w:after="0"/>
        <w:jc w:val="both"/>
        <w:rPr>
          <w:rFonts w:ascii="Garamond" w:hAnsi="Garamond"/>
          <w:sz w:val="4"/>
          <w:szCs w:val="4"/>
        </w:rPr>
      </w:pPr>
    </w:p>
    <w:p w:rsidR="002B598D" w:rsidRDefault="002B598D" w:rsidP="00C610E2">
      <w:pPr>
        <w:pBdr>
          <w:bottom w:val="single" w:sz="12" w:space="1" w:color="auto"/>
        </w:pBdr>
        <w:spacing w:after="0"/>
        <w:jc w:val="both"/>
        <w:rPr>
          <w:rFonts w:ascii="Garamond" w:hAnsi="Garamond"/>
          <w:sz w:val="4"/>
          <w:szCs w:val="4"/>
        </w:rPr>
      </w:pPr>
    </w:p>
    <w:p w:rsidR="002B598D" w:rsidRPr="002B598D" w:rsidRDefault="002B598D" w:rsidP="00C610E2">
      <w:pPr>
        <w:pBdr>
          <w:bottom w:val="single" w:sz="12" w:space="1" w:color="auto"/>
        </w:pBdr>
        <w:spacing w:after="0"/>
        <w:jc w:val="both"/>
        <w:rPr>
          <w:rFonts w:ascii="Garamond" w:hAnsi="Garamond"/>
          <w:sz w:val="4"/>
          <w:szCs w:val="4"/>
        </w:rPr>
      </w:pPr>
    </w:p>
    <w:p w:rsidR="005F38D1" w:rsidRPr="002B598D" w:rsidRDefault="005F38D1" w:rsidP="00C610E2">
      <w:pPr>
        <w:spacing w:after="0"/>
        <w:jc w:val="both"/>
        <w:rPr>
          <w:rFonts w:ascii="Garamond" w:hAnsi="Garamond"/>
          <w:sz w:val="26"/>
          <w:szCs w:val="26"/>
        </w:rPr>
      </w:pPr>
    </w:p>
    <w:p w:rsidR="00861F6E" w:rsidRPr="002B598D" w:rsidRDefault="00861F6E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D872EF" w:rsidRPr="002B598D" w:rsidRDefault="00D872EF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D872EF" w:rsidRPr="002B598D" w:rsidRDefault="00D872EF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861F6E" w:rsidRPr="002B598D" w:rsidRDefault="00861F6E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F30B9E" w:rsidRPr="002B598D" w:rsidRDefault="00F30B9E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F30B9E" w:rsidRPr="002B598D" w:rsidRDefault="00F30B9E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F30B9E" w:rsidRPr="002B598D" w:rsidRDefault="00F30B9E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F30B9E" w:rsidRPr="002B598D" w:rsidRDefault="00322C2D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bCs/>
          <w:sz w:val="26"/>
          <w:szCs w:val="26"/>
        </w:rPr>
        <w:t xml:space="preserve"> </w:t>
      </w:r>
    </w:p>
    <w:p w:rsidR="00861F6E" w:rsidRDefault="00322C2D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40"/>
          <w:szCs w:val="40"/>
        </w:rPr>
      </w:pPr>
      <w:r w:rsidRPr="002A004D">
        <w:rPr>
          <w:rFonts w:ascii="Garamond" w:eastAsia="Times New Roman" w:hAnsi="Garamond" w:cs="Times New Roman"/>
          <w:b/>
          <w:bCs/>
          <w:sz w:val="40"/>
          <w:szCs w:val="40"/>
        </w:rPr>
        <w:t>Projekt-</w:t>
      </w:r>
      <w:r w:rsidR="00861F6E" w:rsidRPr="002A004D">
        <w:rPr>
          <w:rFonts w:ascii="Garamond" w:eastAsia="Times New Roman" w:hAnsi="Garamond" w:cs="Times New Roman"/>
          <w:b/>
          <w:bCs/>
          <w:sz w:val="40"/>
          <w:szCs w:val="40"/>
        </w:rPr>
        <w:t>RREGULLORE</w:t>
      </w:r>
      <w:r w:rsidRPr="002A004D">
        <w:rPr>
          <w:rFonts w:ascii="Garamond" w:eastAsia="Times New Roman" w:hAnsi="Garamond" w:cs="Times New Roman"/>
          <w:b/>
          <w:bCs/>
          <w:sz w:val="40"/>
          <w:szCs w:val="40"/>
        </w:rPr>
        <w:t xml:space="preserve"> </w:t>
      </w:r>
      <w:r w:rsidR="006B27C6" w:rsidRPr="002A004D">
        <w:rPr>
          <w:rFonts w:ascii="Garamond" w:eastAsia="Times New Roman" w:hAnsi="Garamond" w:cs="Times New Roman"/>
          <w:b/>
          <w:bCs/>
          <w:sz w:val="40"/>
          <w:szCs w:val="40"/>
        </w:rPr>
        <w:t>PËR</w:t>
      </w:r>
    </w:p>
    <w:p w:rsidR="007755D7" w:rsidRPr="002A004D" w:rsidRDefault="007755D7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40"/>
          <w:szCs w:val="40"/>
        </w:rPr>
      </w:pPr>
    </w:p>
    <w:p w:rsidR="00861F6E" w:rsidRPr="002A004D" w:rsidRDefault="008B6BEA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40"/>
          <w:szCs w:val="40"/>
        </w:rPr>
      </w:pPr>
      <w:r>
        <w:rPr>
          <w:rFonts w:ascii="Garamond" w:eastAsia="Times New Roman" w:hAnsi="Garamond" w:cs="Times New Roman"/>
          <w:b/>
          <w:bCs/>
          <w:sz w:val="40"/>
          <w:szCs w:val="40"/>
        </w:rPr>
        <w:t>MBROJTJEN</w:t>
      </w:r>
      <w:r w:rsidR="00861F6E" w:rsidRPr="002A004D">
        <w:rPr>
          <w:rFonts w:ascii="Garamond" w:eastAsia="Times New Roman" w:hAnsi="Garamond" w:cs="Times New Roman"/>
          <w:b/>
          <w:bCs/>
          <w:sz w:val="40"/>
          <w:szCs w:val="40"/>
        </w:rPr>
        <w:t xml:space="preserve"> E TË DREJTAVE TË FËMIJËVE </w:t>
      </w:r>
    </w:p>
    <w:p w:rsidR="00861F6E" w:rsidRPr="002B598D" w:rsidRDefault="00861F6E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861F6E" w:rsidRPr="002B598D" w:rsidRDefault="00861F6E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861F6E" w:rsidRPr="002B598D" w:rsidRDefault="00861F6E" w:rsidP="00C610E2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:rsidR="00861F6E" w:rsidRPr="002B598D" w:rsidRDefault="00861F6E" w:rsidP="00C610E2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:rsidR="00312316" w:rsidRPr="002B598D" w:rsidRDefault="00312316" w:rsidP="00C610E2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:rsidR="00312316" w:rsidRPr="002B598D" w:rsidRDefault="00312316" w:rsidP="00C610E2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:rsidR="00312316" w:rsidRPr="002B598D" w:rsidRDefault="00312316" w:rsidP="00C610E2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:rsidR="00312316" w:rsidRPr="002B598D" w:rsidRDefault="00312316" w:rsidP="00C610E2">
      <w:pPr>
        <w:spacing w:after="0" w:line="240" w:lineRule="auto"/>
        <w:rPr>
          <w:rFonts w:ascii="Garamond" w:eastAsia="Times New Roman" w:hAnsi="Garamond" w:cs="Times New Roman"/>
          <w:sz w:val="26"/>
          <w:szCs w:val="26"/>
        </w:rPr>
      </w:pPr>
    </w:p>
    <w:p w:rsidR="00861F6E" w:rsidRPr="002B598D" w:rsidRDefault="00861F6E" w:rsidP="00C610E2">
      <w:pPr>
        <w:autoSpaceDE w:val="0"/>
        <w:autoSpaceDN w:val="0"/>
        <w:adjustRightInd w:val="0"/>
        <w:spacing w:after="0"/>
        <w:ind w:right="6396"/>
        <w:jc w:val="center"/>
        <w:rPr>
          <w:rFonts w:ascii="Garamond" w:eastAsia="Times New Roman" w:hAnsi="Garamond" w:cs="Times New Roman"/>
          <w:sz w:val="26"/>
          <w:szCs w:val="26"/>
        </w:rPr>
      </w:pPr>
    </w:p>
    <w:p w:rsidR="006B27C6" w:rsidRDefault="006B27C6" w:rsidP="00C610E2">
      <w:pPr>
        <w:tabs>
          <w:tab w:val="left" w:pos="4220"/>
        </w:tabs>
        <w:autoSpaceDE w:val="0"/>
        <w:autoSpaceDN w:val="0"/>
        <w:adjustRightInd w:val="0"/>
        <w:spacing w:after="0"/>
        <w:rPr>
          <w:rFonts w:ascii="Garamond" w:eastAsia="Times New Roman" w:hAnsi="Garamond" w:cs="Times New Roman"/>
          <w:b/>
          <w:sz w:val="26"/>
          <w:szCs w:val="26"/>
        </w:rPr>
      </w:pPr>
    </w:p>
    <w:p w:rsidR="007755D7" w:rsidRPr="002B598D" w:rsidRDefault="007755D7" w:rsidP="00C610E2">
      <w:pPr>
        <w:tabs>
          <w:tab w:val="left" w:pos="4220"/>
        </w:tabs>
        <w:autoSpaceDE w:val="0"/>
        <w:autoSpaceDN w:val="0"/>
        <w:adjustRightInd w:val="0"/>
        <w:spacing w:after="0"/>
        <w:rPr>
          <w:rFonts w:ascii="Garamond" w:eastAsia="Times New Roman" w:hAnsi="Garamond" w:cs="Times New Roman"/>
          <w:b/>
          <w:sz w:val="26"/>
          <w:szCs w:val="26"/>
        </w:rPr>
      </w:pPr>
    </w:p>
    <w:p w:rsidR="00774462" w:rsidRPr="002B598D" w:rsidRDefault="00774462" w:rsidP="00C610E2">
      <w:pPr>
        <w:tabs>
          <w:tab w:val="left" w:pos="4220"/>
        </w:tabs>
        <w:autoSpaceDE w:val="0"/>
        <w:autoSpaceDN w:val="0"/>
        <w:adjustRightInd w:val="0"/>
        <w:spacing w:after="0"/>
        <w:rPr>
          <w:rFonts w:ascii="Garamond" w:eastAsia="Times New Roman" w:hAnsi="Garamond" w:cs="Times New Roman"/>
          <w:b/>
          <w:sz w:val="26"/>
          <w:szCs w:val="26"/>
        </w:rPr>
      </w:pPr>
    </w:p>
    <w:p w:rsidR="00474F26" w:rsidRDefault="003F4519" w:rsidP="00C610E2">
      <w:pPr>
        <w:tabs>
          <w:tab w:val="left" w:pos="4220"/>
        </w:tabs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sz w:val="26"/>
          <w:szCs w:val="26"/>
        </w:rPr>
        <w:t>Suharekë</w:t>
      </w:r>
    </w:p>
    <w:p w:rsidR="00861F6E" w:rsidRPr="002B598D" w:rsidRDefault="009012B0" w:rsidP="00C610E2">
      <w:pPr>
        <w:tabs>
          <w:tab w:val="left" w:pos="4220"/>
        </w:tabs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>
        <w:rPr>
          <w:rFonts w:ascii="Garamond" w:eastAsia="Times New Roman" w:hAnsi="Garamond" w:cs="Times New Roman"/>
          <w:b/>
          <w:sz w:val="26"/>
          <w:szCs w:val="26"/>
        </w:rPr>
        <w:t>Gusht</w:t>
      </w:r>
      <w:r w:rsidR="003F4519" w:rsidRPr="002B598D">
        <w:rPr>
          <w:rFonts w:ascii="Garamond" w:eastAsia="Times New Roman" w:hAnsi="Garamond" w:cs="Times New Roman"/>
          <w:b/>
          <w:sz w:val="26"/>
          <w:szCs w:val="26"/>
        </w:rPr>
        <w:t xml:space="preserve"> </w:t>
      </w:r>
      <w:r w:rsidR="00861F6E" w:rsidRPr="002B598D">
        <w:rPr>
          <w:rFonts w:ascii="Garamond" w:eastAsia="Times New Roman" w:hAnsi="Garamond" w:cs="Times New Roman"/>
          <w:b/>
          <w:sz w:val="26"/>
          <w:szCs w:val="26"/>
        </w:rPr>
        <w:t>201</w:t>
      </w:r>
      <w:r w:rsidR="00571F0F" w:rsidRPr="002B598D">
        <w:rPr>
          <w:rFonts w:ascii="Garamond" w:eastAsia="Times New Roman" w:hAnsi="Garamond" w:cs="Times New Roman"/>
          <w:b/>
          <w:sz w:val="26"/>
          <w:szCs w:val="26"/>
        </w:rPr>
        <w:t>9</w:t>
      </w:r>
    </w:p>
    <w:p w:rsidR="00861F6E" w:rsidRPr="002B598D" w:rsidRDefault="00861F6E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 w:rsidRPr="002B598D">
        <w:rPr>
          <w:rFonts w:ascii="Garamond" w:eastAsia="Times New Roman" w:hAnsi="Garamond" w:cs="Times New Roman"/>
          <w:sz w:val="26"/>
          <w:szCs w:val="26"/>
        </w:rPr>
        <w:br w:type="page"/>
      </w:r>
    </w:p>
    <w:p w:rsidR="002E309B" w:rsidRPr="002B598D" w:rsidRDefault="002E309B" w:rsidP="00C610E2">
      <w:pPr>
        <w:spacing w:after="0"/>
        <w:jc w:val="both"/>
        <w:rPr>
          <w:rFonts w:ascii="Garamond" w:hAnsi="Garamond"/>
          <w:sz w:val="26"/>
          <w:szCs w:val="26"/>
        </w:rPr>
      </w:pPr>
      <w:r w:rsidRPr="002B598D">
        <w:rPr>
          <w:rFonts w:ascii="Garamond" w:hAnsi="Garamond"/>
          <w:sz w:val="26"/>
          <w:szCs w:val="26"/>
        </w:rPr>
        <w:lastRenderedPageBreak/>
        <w:t>Në bazë të nenit 12, paragraf</w:t>
      </w:r>
      <w:r w:rsidR="00811E8D">
        <w:rPr>
          <w:rFonts w:ascii="Garamond" w:hAnsi="Garamond"/>
          <w:sz w:val="26"/>
          <w:szCs w:val="26"/>
        </w:rPr>
        <w:t>i 2, pika (c), nenit 17, pika (i</w:t>
      </w:r>
      <w:r w:rsidRPr="002B598D">
        <w:rPr>
          <w:rFonts w:ascii="Garamond" w:hAnsi="Garamond"/>
          <w:sz w:val="26"/>
          <w:szCs w:val="26"/>
        </w:rPr>
        <w:t>)</w:t>
      </w:r>
      <w:r w:rsidR="00811E8D">
        <w:rPr>
          <w:rFonts w:ascii="Garamond" w:hAnsi="Garamond"/>
          <w:sz w:val="26"/>
          <w:szCs w:val="26"/>
        </w:rPr>
        <w:t xml:space="preserve"> dhe pika (k)</w:t>
      </w:r>
      <w:r w:rsidRPr="002B598D">
        <w:rPr>
          <w:rFonts w:ascii="Garamond" w:hAnsi="Garamond"/>
          <w:sz w:val="26"/>
          <w:szCs w:val="26"/>
        </w:rPr>
        <w:t xml:space="preserve">, </w:t>
      </w:r>
      <w:r w:rsidR="00811E8D">
        <w:rPr>
          <w:rFonts w:ascii="Garamond" w:hAnsi="Garamond"/>
          <w:sz w:val="26"/>
          <w:szCs w:val="26"/>
        </w:rPr>
        <w:t>lidhur me nenin</w:t>
      </w:r>
      <w:r w:rsidR="00877008">
        <w:rPr>
          <w:rFonts w:ascii="Garamond" w:hAnsi="Garamond"/>
          <w:sz w:val="26"/>
          <w:szCs w:val="26"/>
        </w:rPr>
        <w:t xml:space="preserve"> 40 paragrafi 2, pika (a) dhe (l</w:t>
      </w:r>
      <w:r w:rsidRPr="002B598D">
        <w:rPr>
          <w:rFonts w:ascii="Garamond" w:hAnsi="Garamond"/>
          <w:sz w:val="26"/>
          <w:szCs w:val="26"/>
        </w:rPr>
        <w:t xml:space="preserve">), të Ligjit Nr. 03/L-040, për vetëqeverisje lokale, “Gazeta zyrtare e Republikës së Kosovës, Nr. 28/2008”, e në mbështetje </w:t>
      </w:r>
      <w:r w:rsidR="00877008">
        <w:rPr>
          <w:rFonts w:ascii="Garamond" w:hAnsi="Garamond"/>
          <w:sz w:val="26"/>
          <w:szCs w:val="26"/>
        </w:rPr>
        <w:t>të dispozitave të</w:t>
      </w:r>
      <w:r w:rsidR="00CB71BC">
        <w:rPr>
          <w:rFonts w:ascii="Garamond" w:hAnsi="Garamond"/>
          <w:sz w:val="26"/>
          <w:szCs w:val="26"/>
        </w:rPr>
        <w:t xml:space="preserve"> L</w:t>
      </w:r>
      <w:r w:rsidR="00CB71BC" w:rsidRPr="00CB71BC">
        <w:rPr>
          <w:rFonts w:ascii="Garamond" w:hAnsi="Garamond"/>
          <w:sz w:val="26"/>
          <w:szCs w:val="26"/>
        </w:rPr>
        <w:t>igji</w:t>
      </w:r>
      <w:r w:rsidR="00CB71BC">
        <w:rPr>
          <w:rFonts w:ascii="Garamond" w:hAnsi="Garamond"/>
          <w:sz w:val="26"/>
          <w:szCs w:val="26"/>
        </w:rPr>
        <w:t>t Nr. 06/L-084 për mbrojtjen e fëmijës, “Gzeta zyrtare e Republikës së Kosovës, N</w:t>
      </w:r>
      <w:r w:rsidR="00CB71BC" w:rsidRPr="00CB71BC">
        <w:rPr>
          <w:rFonts w:ascii="Garamond" w:hAnsi="Garamond"/>
          <w:sz w:val="26"/>
          <w:szCs w:val="26"/>
        </w:rPr>
        <w:t>r. 1</w:t>
      </w:r>
      <w:r w:rsidR="00CB71BC">
        <w:rPr>
          <w:rFonts w:ascii="Garamond" w:hAnsi="Garamond"/>
          <w:sz w:val="26"/>
          <w:szCs w:val="26"/>
        </w:rPr>
        <w:t>4/2019”,</w:t>
      </w:r>
      <w:r w:rsidR="00CB71BC" w:rsidRPr="00CB71BC">
        <w:rPr>
          <w:rFonts w:ascii="Garamond" w:hAnsi="Garamond"/>
          <w:sz w:val="26"/>
          <w:szCs w:val="26"/>
        </w:rPr>
        <w:t xml:space="preserve"> </w:t>
      </w:r>
      <w:r w:rsidR="00CB71BC">
        <w:rPr>
          <w:rFonts w:ascii="Garamond" w:hAnsi="Garamond"/>
          <w:sz w:val="26"/>
          <w:szCs w:val="26"/>
        </w:rPr>
        <w:t>dispozitave</w:t>
      </w:r>
      <w:r w:rsidR="00CB71BC">
        <w:rPr>
          <w:rFonts w:ascii="Garamond" w:hAnsi="Garamond"/>
          <w:sz w:val="26"/>
          <w:szCs w:val="26"/>
        </w:rPr>
        <w:t xml:space="preserve"> të </w:t>
      </w:r>
      <w:r w:rsidR="00877008">
        <w:rPr>
          <w:rFonts w:ascii="Garamond" w:hAnsi="Garamond"/>
          <w:sz w:val="26"/>
          <w:szCs w:val="26"/>
        </w:rPr>
        <w:t>Konvetës mbi të Drejtat e Fëmijëve e miratur 20 n</w:t>
      </w:r>
      <w:r w:rsidR="002A31F0">
        <w:rPr>
          <w:rFonts w:ascii="Garamond" w:hAnsi="Garamond"/>
          <w:sz w:val="26"/>
          <w:szCs w:val="26"/>
        </w:rPr>
        <w:t>ë</w:t>
      </w:r>
      <w:r w:rsidR="00877008">
        <w:rPr>
          <w:rFonts w:ascii="Garamond" w:hAnsi="Garamond"/>
          <w:sz w:val="26"/>
          <w:szCs w:val="26"/>
        </w:rPr>
        <w:t>ntor 1989</w:t>
      </w:r>
      <w:r w:rsidR="002A31F0">
        <w:rPr>
          <w:rFonts w:ascii="Garamond" w:hAnsi="Garamond"/>
          <w:sz w:val="26"/>
          <w:szCs w:val="26"/>
        </w:rPr>
        <w:t>,</w:t>
      </w:r>
      <w:r w:rsidR="00877008">
        <w:rPr>
          <w:rFonts w:ascii="Garamond" w:hAnsi="Garamond"/>
          <w:sz w:val="26"/>
          <w:szCs w:val="26"/>
        </w:rPr>
        <w:t xml:space="preserve"> e konform</w:t>
      </w:r>
      <w:r w:rsidRPr="002B598D">
        <w:rPr>
          <w:rFonts w:ascii="Garamond" w:hAnsi="Garamond"/>
          <w:sz w:val="26"/>
          <w:szCs w:val="26"/>
        </w:rPr>
        <w:t xml:space="preserve"> nenit 28, lidhur me nenin 29,</w:t>
      </w:r>
      <w:r w:rsidR="0033362B">
        <w:rPr>
          <w:rFonts w:ascii="Garamond" w:hAnsi="Garamond"/>
          <w:sz w:val="26"/>
          <w:szCs w:val="26"/>
        </w:rPr>
        <w:t xml:space="preserve"> paragrafi 2, pika (c)</w:t>
      </w:r>
      <w:r w:rsidRPr="002B598D">
        <w:rPr>
          <w:rFonts w:ascii="Garamond" w:hAnsi="Garamond"/>
          <w:sz w:val="26"/>
          <w:szCs w:val="26"/>
        </w:rPr>
        <w:t xml:space="preserve"> të Statutit të Komunës së Suharekës, 01-Nr-8336, të datës 04.11.2008, Kuvendi i Komunës së Suharekës, në mbledhjen</w:t>
      </w:r>
      <w:r w:rsidR="00811E8D">
        <w:rPr>
          <w:rFonts w:ascii="Garamond" w:hAnsi="Garamond"/>
          <w:sz w:val="26"/>
          <w:szCs w:val="26"/>
        </w:rPr>
        <w:t xml:space="preserve"> e mbajtur më --------------</w:t>
      </w:r>
      <w:r w:rsidRPr="002B598D">
        <w:rPr>
          <w:rFonts w:ascii="Garamond" w:hAnsi="Garamond"/>
          <w:sz w:val="26"/>
          <w:szCs w:val="26"/>
        </w:rPr>
        <w:t>------, miratoi këtë</w:t>
      </w:r>
    </w:p>
    <w:p w:rsidR="00861F6E" w:rsidRPr="002B598D" w:rsidRDefault="00861F6E" w:rsidP="00C610E2">
      <w:pPr>
        <w:autoSpaceDE w:val="0"/>
        <w:autoSpaceDN w:val="0"/>
        <w:adjustRightInd w:val="0"/>
        <w:spacing w:after="0" w:line="0" w:lineRule="atLeast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861F6E" w:rsidRPr="002B598D" w:rsidRDefault="006B27C6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bCs/>
          <w:sz w:val="26"/>
          <w:szCs w:val="26"/>
        </w:rPr>
        <w:t>RREGULLORE</w:t>
      </w:r>
      <w:r w:rsidR="00DD325D">
        <w:rPr>
          <w:rFonts w:ascii="Garamond" w:eastAsia="Times New Roman" w:hAnsi="Garamond" w:cs="Times New Roman"/>
          <w:b/>
          <w:bCs/>
          <w:sz w:val="26"/>
          <w:szCs w:val="26"/>
        </w:rPr>
        <w:t xml:space="preserve"> </w:t>
      </w:r>
      <w:r w:rsidR="00861F6E" w:rsidRPr="002B598D">
        <w:rPr>
          <w:rFonts w:ascii="Garamond" w:eastAsia="Times New Roman" w:hAnsi="Garamond" w:cs="Times New Roman"/>
          <w:b/>
          <w:bCs/>
          <w:sz w:val="26"/>
          <w:szCs w:val="26"/>
        </w:rPr>
        <w:t xml:space="preserve">PËR </w:t>
      </w:r>
    </w:p>
    <w:p w:rsidR="00861F6E" w:rsidRPr="002B598D" w:rsidRDefault="00DD325D" w:rsidP="00C610E2">
      <w:pPr>
        <w:autoSpaceDE w:val="0"/>
        <w:autoSpaceDN w:val="0"/>
        <w:adjustRightInd w:val="0"/>
        <w:spacing w:after="0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</w:rPr>
        <w:t>MBROJTJEN</w:t>
      </w:r>
      <w:r w:rsidR="00861F6E" w:rsidRPr="002B598D">
        <w:rPr>
          <w:rFonts w:ascii="Garamond" w:eastAsia="Times New Roman" w:hAnsi="Garamond" w:cs="Times New Roman"/>
          <w:b/>
          <w:bCs/>
          <w:sz w:val="26"/>
          <w:szCs w:val="26"/>
        </w:rPr>
        <w:t xml:space="preserve"> E TË DREJTAVE TË FËMIJËVE </w:t>
      </w:r>
    </w:p>
    <w:p w:rsidR="00861F6E" w:rsidRPr="002B598D" w:rsidRDefault="00861F6E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</w:p>
    <w:p w:rsidR="00861F6E" w:rsidRPr="002B598D" w:rsidRDefault="00861F6E" w:rsidP="00C610E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0" w:lineRule="atLeast"/>
        <w:rPr>
          <w:rFonts w:ascii="Garamond" w:hAnsi="Garamond"/>
          <w:b/>
          <w:bCs/>
          <w:sz w:val="26"/>
          <w:szCs w:val="26"/>
        </w:rPr>
      </w:pPr>
      <w:r w:rsidRPr="002B598D">
        <w:rPr>
          <w:rFonts w:ascii="Garamond" w:hAnsi="Garamond"/>
          <w:b/>
          <w:bCs/>
          <w:sz w:val="26"/>
          <w:szCs w:val="26"/>
        </w:rPr>
        <w:t xml:space="preserve">DISPOZITAT E PËRGJITHSHME </w:t>
      </w:r>
    </w:p>
    <w:p w:rsidR="00F676E8" w:rsidRPr="002B598D" w:rsidRDefault="00F676E8" w:rsidP="00C610E2">
      <w:pPr>
        <w:pStyle w:val="ListParagraph"/>
        <w:autoSpaceDE w:val="0"/>
        <w:autoSpaceDN w:val="0"/>
        <w:adjustRightInd w:val="0"/>
        <w:spacing w:line="0" w:lineRule="atLeast"/>
        <w:ind w:left="1080"/>
        <w:rPr>
          <w:rFonts w:ascii="Garamond" w:hAnsi="Garamond"/>
          <w:b/>
          <w:bCs/>
          <w:sz w:val="26"/>
          <w:szCs w:val="26"/>
        </w:rPr>
      </w:pPr>
    </w:p>
    <w:p w:rsidR="00861F6E" w:rsidRPr="002B598D" w:rsidRDefault="00861F6E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bCs/>
          <w:sz w:val="26"/>
          <w:szCs w:val="26"/>
        </w:rPr>
        <w:t>Neni 1</w:t>
      </w:r>
    </w:p>
    <w:p w:rsidR="00861F6E" w:rsidRPr="002B598D" w:rsidRDefault="00861F6E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bCs/>
          <w:sz w:val="26"/>
          <w:szCs w:val="26"/>
        </w:rPr>
        <w:t xml:space="preserve">Qëllimi </w:t>
      </w:r>
    </w:p>
    <w:p w:rsidR="00A75DEC" w:rsidRPr="00020254" w:rsidRDefault="00A75DEC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10"/>
          <w:szCs w:val="10"/>
        </w:rPr>
      </w:pPr>
    </w:p>
    <w:p w:rsidR="00861F6E" w:rsidRPr="002B598D" w:rsidRDefault="003534E8" w:rsidP="00C610E2">
      <w:pPr>
        <w:autoSpaceDE w:val="0"/>
        <w:autoSpaceDN w:val="0"/>
        <w:adjustRightInd w:val="0"/>
        <w:spacing w:after="0" w:line="0" w:lineRule="atLeast"/>
        <w:jc w:val="both"/>
        <w:rPr>
          <w:rFonts w:ascii="Garamond" w:eastAsia="Times New Roman" w:hAnsi="Garamond" w:cs="Times New Roman"/>
          <w:sz w:val="26"/>
          <w:szCs w:val="26"/>
        </w:rPr>
      </w:pPr>
      <w:r>
        <w:rPr>
          <w:rFonts w:ascii="Garamond" w:eastAsia="Times New Roman" w:hAnsi="Garamond" w:cs="Times New Roman"/>
          <w:sz w:val="26"/>
          <w:szCs w:val="26"/>
        </w:rPr>
        <w:t>1.</w:t>
      </w:r>
      <w:r>
        <w:rPr>
          <w:rFonts w:ascii="Garamond" w:eastAsia="Times New Roman" w:hAnsi="Garamond" w:cs="Times New Roman"/>
          <w:sz w:val="26"/>
          <w:szCs w:val="26"/>
        </w:rPr>
        <w:tab/>
      </w:r>
      <w:r w:rsidR="00861F6E" w:rsidRPr="002B598D">
        <w:rPr>
          <w:rFonts w:ascii="Garamond" w:eastAsia="Times New Roman" w:hAnsi="Garamond" w:cs="Times New Roman"/>
          <w:sz w:val="26"/>
          <w:szCs w:val="26"/>
        </w:rPr>
        <w:t>Kjo rregullore</w:t>
      </w:r>
      <w:r w:rsidR="00970B20">
        <w:rPr>
          <w:rFonts w:ascii="Garamond" w:eastAsia="Times New Roman" w:hAnsi="Garamond" w:cs="Times New Roman"/>
          <w:sz w:val="26"/>
          <w:szCs w:val="26"/>
        </w:rPr>
        <w:t xml:space="preserve"> i</w:t>
      </w:r>
      <w:r w:rsidR="00861F6E" w:rsidRPr="002B598D">
        <w:rPr>
          <w:rFonts w:ascii="Garamond" w:eastAsia="Times New Roman" w:hAnsi="Garamond" w:cs="Times New Roman"/>
          <w:sz w:val="26"/>
          <w:szCs w:val="26"/>
        </w:rPr>
        <w:t xml:space="preserve"> përcakton </w:t>
      </w:r>
      <w:r w:rsidR="00970B20">
        <w:rPr>
          <w:rFonts w:ascii="Garamond" w:eastAsia="Times New Roman" w:hAnsi="Garamond" w:cs="Times New Roman"/>
          <w:sz w:val="26"/>
          <w:szCs w:val="26"/>
        </w:rPr>
        <w:t xml:space="preserve">procedurat dhe </w:t>
      </w:r>
      <w:r w:rsidR="00861F6E" w:rsidRPr="002B598D">
        <w:rPr>
          <w:rFonts w:ascii="Garamond" w:eastAsia="Times New Roman" w:hAnsi="Garamond" w:cs="Times New Roman"/>
          <w:sz w:val="26"/>
          <w:szCs w:val="26"/>
        </w:rPr>
        <w:t xml:space="preserve">masat për </w:t>
      </w:r>
      <w:r w:rsidR="00F61226">
        <w:rPr>
          <w:rFonts w:ascii="Garamond" w:eastAsia="Times New Roman" w:hAnsi="Garamond" w:cs="Times New Roman"/>
          <w:sz w:val="26"/>
          <w:szCs w:val="26"/>
        </w:rPr>
        <w:t xml:space="preserve">mbrojten dhe </w:t>
      </w:r>
      <w:r w:rsidR="00861F6E" w:rsidRPr="002B598D">
        <w:rPr>
          <w:rFonts w:ascii="Garamond" w:eastAsia="Times New Roman" w:hAnsi="Garamond" w:cs="Times New Roman"/>
          <w:sz w:val="26"/>
          <w:szCs w:val="26"/>
        </w:rPr>
        <w:t>reali</w:t>
      </w:r>
      <w:r w:rsidR="00F30B9E" w:rsidRPr="002B598D">
        <w:rPr>
          <w:rFonts w:ascii="Garamond" w:eastAsia="Times New Roman" w:hAnsi="Garamond" w:cs="Times New Roman"/>
          <w:sz w:val="26"/>
          <w:szCs w:val="26"/>
        </w:rPr>
        <w:t>zimin e të drejtave të fëmijëve</w:t>
      </w:r>
      <w:r w:rsidR="009D3C48" w:rsidRPr="002B598D">
        <w:rPr>
          <w:rFonts w:ascii="Garamond" w:eastAsia="Times New Roman" w:hAnsi="Garamond" w:cs="Times New Roman"/>
          <w:sz w:val="26"/>
          <w:szCs w:val="26"/>
        </w:rPr>
        <w:t xml:space="preserve"> në sistemin e qeverisjes komunale dhe kontribon në krijimin e komunës mike për fëmijë</w:t>
      </w:r>
      <w:r w:rsidR="00861F6E" w:rsidRPr="002B598D">
        <w:rPr>
          <w:rFonts w:ascii="Garamond" w:eastAsia="Times New Roman" w:hAnsi="Garamond" w:cs="Times New Roman"/>
          <w:sz w:val="26"/>
          <w:szCs w:val="26"/>
        </w:rPr>
        <w:t xml:space="preserve">. </w:t>
      </w:r>
    </w:p>
    <w:p w:rsidR="003534E8" w:rsidRPr="002B598D" w:rsidRDefault="003534E8" w:rsidP="003534E8">
      <w:pPr>
        <w:autoSpaceDE w:val="0"/>
        <w:autoSpaceDN w:val="0"/>
        <w:adjustRightInd w:val="0"/>
        <w:spacing w:after="0" w:line="0" w:lineRule="atLeast"/>
        <w:jc w:val="both"/>
        <w:rPr>
          <w:rFonts w:ascii="Garamond" w:eastAsia="Times New Roman" w:hAnsi="Garamond" w:cs="Times New Roman"/>
          <w:sz w:val="26"/>
          <w:szCs w:val="26"/>
        </w:rPr>
      </w:pPr>
      <w:r>
        <w:rPr>
          <w:rFonts w:ascii="Garamond" w:eastAsia="Times New Roman" w:hAnsi="Garamond" w:cs="Times New Roman"/>
          <w:sz w:val="26"/>
          <w:szCs w:val="26"/>
        </w:rPr>
        <w:t>2.</w:t>
      </w:r>
      <w:r>
        <w:rPr>
          <w:rFonts w:ascii="Garamond" w:eastAsia="Times New Roman" w:hAnsi="Garamond" w:cs="Times New Roman"/>
          <w:sz w:val="26"/>
          <w:szCs w:val="26"/>
        </w:rPr>
        <w:tab/>
      </w:r>
      <w:r w:rsidRPr="00B61756">
        <w:rPr>
          <w:rFonts w:ascii="Garamond" w:eastAsia="Times New Roman" w:hAnsi="Garamond" w:cs="Times New Roman"/>
          <w:sz w:val="26"/>
          <w:szCs w:val="26"/>
        </w:rPr>
        <w:t>Kjo rregullore është kontribut për të siguruar se Komuna e Suharekës hap pas hapi po ndërton një shoqëri të</w:t>
      </w:r>
      <w:r w:rsidR="00B61756" w:rsidRPr="00B61756">
        <w:rPr>
          <w:rFonts w:ascii="Garamond" w:eastAsia="Times New Roman" w:hAnsi="Garamond" w:cs="Times New Roman"/>
          <w:sz w:val="26"/>
          <w:szCs w:val="26"/>
        </w:rPr>
        <w:t xml:space="preserve"> barabartë dhe gjithëpërfshirës,</w:t>
      </w:r>
      <w:r w:rsidR="00B61756" w:rsidRPr="00B61756">
        <w:rPr>
          <w:rFonts w:ascii="Garamond" w:hAnsi="Garamond" w:cs="Arial"/>
          <w:color w:val="222222"/>
          <w:sz w:val="26"/>
          <w:szCs w:val="26"/>
          <w:shd w:val="clear" w:color="auto" w:fill="FFFFFF"/>
        </w:rPr>
        <w:t xml:space="preserve"> me qëllim që fëmija të jetë efektivisht i mbrojtur nga të gjitha format e diskriminimit ose ndëshkimit, për shkak të pozitës, veprimtarive, opinioneve të shprehura ose bindjeve të prindërve të tij, të përfaqësuesve të tij ligjorë ose të anëtarëve të familjes së tij</w:t>
      </w:r>
      <w:r w:rsidRPr="00B61756">
        <w:rPr>
          <w:rFonts w:ascii="Garamond" w:eastAsia="Times New Roman" w:hAnsi="Garamond" w:cs="Times New Roman"/>
          <w:sz w:val="26"/>
          <w:szCs w:val="26"/>
        </w:rPr>
        <w:t>.</w:t>
      </w:r>
    </w:p>
    <w:p w:rsidR="00DE4F76" w:rsidRPr="00AE70DF" w:rsidRDefault="00DE4F76" w:rsidP="00C610E2">
      <w:pPr>
        <w:pStyle w:val="ListParagraph"/>
        <w:autoSpaceDE w:val="0"/>
        <w:autoSpaceDN w:val="0"/>
        <w:adjustRightInd w:val="0"/>
        <w:spacing w:line="0" w:lineRule="atLeast"/>
        <w:ind w:left="3600" w:firstLine="720"/>
        <w:rPr>
          <w:rFonts w:ascii="Garamond" w:hAnsi="Garamond"/>
          <w:b/>
          <w:bCs/>
          <w:sz w:val="16"/>
          <w:szCs w:val="16"/>
        </w:rPr>
      </w:pPr>
    </w:p>
    <w:p w:rsidR="00287FBD" w:rsidRPr="002B598D" w:rsidRDefault="00287FBD" w:rsidP="00C610E2">
      <w:pPr>
        <w:pStyle w:val="ListParagraph"/>
        <w:autoSpaceDE w:val="0"/>
        <w:autoSpaceDN w:val="0"/>
        <w:adjustRightInd w:val="0"/>
        <w:spacing w:line="0" w:lineRule="atLeast"/>
        <w:ind w:left="3600" w:firstLine="720"/>
        <w:rPr>
          <w:rFonts w:ascii="Garamond" w:hAnsi="Garamond"/>
          <w:b/>
          <w:bCs/>
          <w:sz w:val="26"/>
          <w:szCs w:val="26"/>
        </w:rPr>
      </w:pPr>
      <w:r w:rsidRPr="002B598D">
        <w:rPr>
          <w:rFonts w:ascii="Garamond" w:hAnsi="Garamond"/>
          <w:b/>
          <w:bCs/>
          <w:sz w:val="26"/>
          <w:szCs w:val="26"/>
        </w:rPr>
        <w:t>Neni 2</w:t>
      </w:r>
    </w:p>
    <w:p w:rsidR="00A75DEC" w:rsidRDefault="00287FBD" w:rsidP="00C610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6"/>
          <w:szCs w:val="26"/>
        </w:rPr>
      </w:pPr>
      <w:r w:rsidRPr="002B598D">
        <w:rPr>
          <w:rFonts w:ascii="Garamond" w:hAnsi="Garamond" w:cs="Times New Roman"/>
          <w:b/>
          <w:bCs/>
          <w:color w:val="000000"/>
          <w:sz w:val="26"/>
          <w:szCs w:val="26"/>
        </w:rPr>
        <w:t>Fushëveprimi</w:t>
      </w:r>
    </w:p>
    <w:p w:rsidR="005A43D6" w:rsidRPr="00020254" w:rsidRDefault="005A43D6" w:rsidP="00C610E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10"/>
          <w:szCs w:val="10"/>
        </w:rPr>
      </w:pPr>
    </w:p>
    <w:p w:rsidR="00A9466A" w:rsidRDefault="00884935" w:rsidP="00C610E2">
      <w:pPr>
        <w:autoSpaceDE w:val="0"/>
        <w:autoSpaceDN w:val="0"/>
        <w:adjustRightInd w:val="0"/>
        <w:spacing w:after="0" w:line="0" w:lineRule="atLeast"/>
        <w:jc w:val="both"/>
        <w:rPr>
          <w:rFonts w:ascii="Garamond" w:eastAsia="Times New Roman" w:hAnsi="Garamond" w:cs="Times New Roman"/>
          <w:sz w:val="26"/>
          <w:szCs w:val="26"/>
        </w:rPr>
      </w:pPr>
      <w:r>
        <w:rPr>
          <w:rFonts w:ascii="Garamond" w:eastAsia="Times New Roman" w:hAnsi="Garamond" w:cs="Times New Roman"/>
          <w:sz w:val="26"/>
          <w:szCs w:val="26"/>
        </w:rPr>
        <w:t>1</w:t>
      </w:r>
      <w:r w:rsidR="005A43D6">
        <w:rPr>
          <w:rFonts w:ascii="Garamond" w:eastAsia="Times New Roman" w:hAnsi="Garamond" w:cs="Times New Roman"/>
          <w:sz w:val="26"/>
          <w:szCs w:val="26"/>
        </w:rPr>
        <w:t>.</w:t>
      </w:r>
      <w:r w:rsidR="00A9466A">
        <w:tab/>
      </w:r>
      <w:r w:rsidR="00A9466A" w:rsidRPr="00A9466A">
        <w:rPr>
          <w:rFonts w:ascii="Garamond" w:hAnsi="Garamond"/>
          <w:sz w:val="26"/>
          <w:szCs w:val="26"/>
        </w:rPr>
        <w:t>Te gjitha instit</w:t>
      </w:r>
      <w:r w:rsidR="00ED3BE1">
        <w:rPr>
          <w:rFonts w:ascii="Garamond" w:hAnsi="Garamond"/>
          <w:sz w:val="26"/>
          <w:szCs w:val="26"/>
        </w:rPr>
        <w:t>ucionet shë</w:t>
      </w:r>
      <w:r w:rsidR="00A9466A">
        <w:rPr>
          <w:rFonts w:ascii="Garamond" w:hAnsi="Garamond"/>
          <w:sz w:val="26"/>
          <w:szCs w:val="26"/>
        </w:rPr>
        <w:t>rbimet dhe qendrat pë</w:t>
      </w:r>
      <w:r w:rsidR="00A9466A" w:rsidRPr="00A9466A">
        <w:rPr>
          <w:rFonts w:ascii="Garamond" w:hAnsi="Garamond"/>
          <w:sz w:val="26"/>
          <w:szCs w:val="26"/>
        </w:rPr>
        <w:t>r kujdesin dhe mbr</w:t>
      </w:r>
      <w:r w:rsidR="00F42945">
        <w:rPr>
          <w:rFonts w:ascii="Garamond" w:hAnsi="Garamond"/>
          <w:sz w:val="26"/>
          <w:szCs w:val="26"/>
        </w:rPr>
        <w:t>ojtjen e fë</w:t>
      </w:r>
      <w:r w:rsidR="00A9466A">
        <w:rPr>
          <w:rFonts w:ascii="Garamond" w:hAnsi="Garamond"/>
          <w:sz w:val="26"/>
          <w:szCs w:val="26"/>
        </w:rPr>
        <w:t>mijeve, te cilat janë në administrimin e Komunës së Suharekës apo që</w:t>
      </w:r>
      <w:r w:rsidR="00A9466A" w:rsidRPr="00A9466A">
        <w:rPr>
          <w:rFonts w:ascii="Garamond" w:hAnsi="Garamond"/>
          <w:sz w:val="26"/>
          <w:szCs w:val="26"/>
        </w:rPr>
        <w:t xml:space="preserve"> veprojne ne </w:t>
      </w:r>
      <w:r w:rsidR="00A9466A">
        <w:rPr>
          <w:rFonts w:ascii="Garamond" w:hAnsi="Garamond"/>
          <w:sz w:val="26"/>
          <w:szCs w:val="26"/>
        </w:rPr>
        <w:t>nivel komunal, veprojnë në përputhje me dispozitat e kë</w:t>
      </w:r>
      <w:r w:rsidR="00A9466A" w:rsidRPr="00A9466A">
        <w:rPr>
          <w:rFonts w:ascii="Garamond" w:hAnsi="Garamond"/>
          <w:sz w:val="26"/>
          <w:szCs w:val="26"/>
        </w:rPr>
        <w:t>saj rregulloreje.</w:t>
      </w:r>
      <w:r>
        <w:rPr>
          <w:rFonts w:ascii="Garamond" w:eastAsia="Times New Roman" w:hAnsi="Garamond" w:cs="Times New Roman"/>
          <w:sz w:val="26"/>
          <w:szCs w:val="26"/>
        </w:rPr>
        <w:tab/>
      </w:r>
    </w:p>
    <w:p w:rsidR="00C07802" w:rsidRPr="002B598D" w:rsidRDefault="00A9466A" w:rsidP="00C610E2">
      <w:pPr>
        <w:autoSpaceDE w:val="0"/>
        <w:autoSpaceDN w:val="0"/>
        <w:adjustRightInd w:val="0"/>
        <w:spacing w:after="0" w:line="0" w:lineRule="atLeast"/>
        <w:jc w:val="both"/>
        <w:rPr>
          <w:rFonts w:ascii="Garamond" w:eastAsia="Times New Roman" w:hAnsi="Garamond" w:cs="Times New Roman"/>
          <w:sz w:val="26"/>
          <w:szCs w:val="26"/>
        </w:rPr>
      </w:pPr>
      <w:r>
        <w:rPr>
          <w:rFonts w:ascii="Garamond" w:eastAsia="Times New Roman" w:hAnsi="Garamond" w:cs="Times New Roman"/>
          <w:sz w:val="26"/>
          <w:szCs w:val="26"/>
        </w:rPr>
        <w:t>2.</w:t>
      </w:r>
      <w:r>
        <w:rPr>
          <w:rFonts w:ascii="Garamond" w:eastAsia="Times New Roman" w:hAnsi="Garamond" w:cs="Times New Roman"/>
          <w:sz w:val="26"/>
          <w:szCs w:val="26"/>
        </w:rPr>
        <w:tab/>
      </w:r>
      <w:r w:rsidR="00861F6E" w:rsidRPr="00790A19">
        <w:rPr>
          <w:rFonts w:ascii="Garamond" w:eastAsia="Times New Roman" w:hAnsi="Garamond" w:cs="Times New Roman"/>
          <w:sz w:val="26"/>
          <w:szCs w:val="26"/>
        </w:rPr>
        <w:t>Dispozitat e kësaj rregulloreje zba</w:t>
      </w:r>
      <w:r w:rsidR="00790A19" w:rsidRPr="00790A19">
        <w:rPr>
          <w:rFonts w:ascii="Garamond" w:eastAsia="Times New Roman" w:hAnsi="Garamond" w:cs="Times New Roman"/>
          <w:sz w:val="26"/>
          <w:szCs w:val="26"/>
        </w:rPr>
        <w:t>tohen për të gjithë fëmijët,</w:t>
      </w:r>
      <w:r w:rsidR="00790A19" w:rsidRPr="00790A19">
        <w:rPr>
          <w:rFonts w:ascii="Garamond" w:hAnsi="Garamond"/>
          <w:sz w:val="26"/>
          <w:szCs w:val="26"/>
        </w:rPr>
        <w:t xml:space="preserve"> pa asnjë dallim race, ngjyre, gjinie, gjuhe, feje, opinioni politik ose çdo lloj opinioni tjetër, origjine kombëtare ose </w:t>
      </w:r>
      <w:r w:rsidR="004F3699">
        <w:rPr>
          <w:rFonts w:ascii="Garamond" w:hAnsi="Garamond"/>
          <w:sz w:val="26"/>
          <w:szCs w:val="26"/>
        </w:rPr>
        <w:t>shoqërore, pasurie, prejardhja familjare apo</w:t>
      </w:r>
      <w:r w:rsidR="00790A19" w:rsidRPr="00790A19">
        <w:rPr>
          <w:rFonts w:ascii="Garamond" w:hAnsi="Garamond"/>
          <w:sz w:val="26"/>
          <w:szCs w:val="26"/>
        </w:rPr>
        <w:t xml:space="preserve"> çdo lloj gjendjeje tjetër</w:t>
      </w:r>
      <w:r w:rsidR="004F3699">
        <w:rPr>
          <w:rFonts w:ascii="Garamond" w:hAnsi="Garamond"/>
          <w:sz w:val="26"/>
          <w:szCs w:val="26"/>
        </w:rPr>
        <w:t xml:space="preserve"> e fëmijës, prindërve të tij ose përfaqësuesve të tij ligjorë</w:t>
      </w:r>
      <w:r w:rsidR="000E2E37" w:rsidRPr="00790A19">
        <w:rPr>
          <w:rFonts w:ascii="Garamond" w:eastAsia="Times New Roman" w:hAnsi="Garamond" w:cs="Times New Roman"/>
          <w:sz w:val="26"/>
          <w:szCs w:val="26"/>
        </w:rPr>
        <w:t>, ashtu si që është përcaktauar me Konvent</w:t>
      </w:r>
      <w:r w:rsidR="007C1BAD" w:rsidRPr="00790A19">
        <w:rPr>
          <w:rFonts w:ascii="Garamond" w:eastAsia="Times New Roman" w:hAnsi="Garamond" w:cs="Times New Roman"/>
          <w:sz w:val="26"/>
          <w:szCs w:val="26"/>
        </w:rPr>
        <w:t>ë</w:t>
      </w:r>
      <w:r w:rsidR="000E2E37" w:rsidRPr="00790A19">
        <w:rPr>
          <w:rFonts w:ascii="Garamond" w:eastAsia="Times New Roman" w:hAnsi="Garamond" w:cs="Times New Roman"/>
          <w:sz w:val="26"/>
          <w:szCs w:val="26"/>
        </w:rPr>
        <w:t>n për të Drejtat e Fëmijëve</w:t>
      </w:r>
      <w:r w:rsidR="00861F6E" w:rsidRPr="00790A19">
        <w:rPr>
          <w:rFonts w:ascii="Garamond" w:eastAsia="Times New Roman" w:hAnsi="Garamond" w:cs="Times New Roman"/>
          <w:sz w:val="26"/>
          <w:szCs w:val="26"/>
        </w:rPr>
        <w:t>.</w:t>
      </w:r>
      <w:r w:rsidR="00861F6E" w:rsidRPr="002B598D">
        <w:rPr>
          <w:rFonts w:ascii="Garamond" w:eastAsia="Times New Roman" w:hAnsi="Garamond" w:cs="Times New Roman"/>
          <w:sz w:val="26"/>
          <w:szCs w:val="26"/>
        </w:rPr>
        <w:t xml:space="preserve"> </w:t>
      </w:r>
    </w:p>
    <w:p w:rsidR="00DE4F76" w:rsidRPr="00906EE0" w:rsidRDefault="00020254" w:rsidP="0002025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bCs/>
          <w:sz w:val="16"/>
          <w:szCs w:val="16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</w:rPr>
        <w:tab/>
      </w:r>
    </w:p>
    <w:p w:rsidR="00861F6E" w:rsidRPr="002B598D" w:rsidRDefault="00884935" w:rsidP="00C610E2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</w:rPr>
        <w:t>Neni 3</w:t>
      </w:r>
    </w:p>
    <w:p w:rsidR="000E2E37" w:rsidRDefault="00861F6E" w:rsidP="00C610E2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bCs/>
          <w:sz w:val="26"/>
          <w:szCs w:val="26"/>
        </w:rPr>
        <w:t>Përkufizimi i fëmijës</w:t>
      </w:r>
    </w:p>
    <w:p w:rsidR="00A75DEC" w:rsidRPr="00B61756" w:rsidRDefault="00861F6E" w:rsidP="00C610E2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16"/>
          <w:szCs w:val="16"/>
        </w:rPr>
      </w:pPr>
      <w:r w:rsidRPr="00B61756">
        <w:rPr>
          <w:rFonts w:ascii="Garamond" w:eastAsia="Times New Roman" w:hAnsi="Garamond" w:cs="Times New Roman"/>
          <w:b/>
          <w:bCs/>
          <w:sz w:val="16"/>
          <w:szCs w:val="16"/>
        </w:rPr>
        <w:t xml:space="preserve">  </w:t>
      </w:r>
    </w:p>
    <w:p w:rsidR="00884935" w:rsidRPr="00360063" w:rsidRDefault="00861F6E" w:rsidP="00C610E2">
      <w:pPr>
        <w:pStyle w:val="ListParagraph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360063">
        <w:rPr>
          <w:rFonts w:ascii="Garamond" w:hAnsi="Garamond"/>
          <w:b/>
          <w:sz w:val="26"/>
          <w:szCs w:val="26"/>
        </w:rPr>
        <w:t>Fëmijë</w:t>
      </w:r>
      <w:r w:rsidR="00CC2006" w:rsidRPr="00360063">
        <w:rPr>
          <w:rFonts w:ascii="Garamond" w:hAnsi="Garamond"/>
          <w:sz w:val="26"/>
          <w:szCs w:val="26"/>
        </w:rPr>
        <w:t>-</w:t>
      </w:r>
      <w:r w:rsidR="007D58AF" w:rsidRPr="00360063">
        <w:rPr>
          <w:rFonts w:ascii="Garamond" w:hAnsi="Garamond"/>
          <w:sz w:val="26"/>
          <w:szCs w:val="26"/>
        </w:rPr>
        <w:t xml:space="preserve"> nënkupton çdo qenie njerëzore nën moshën </w:t>
      </w:r>
      <w:r w:rsidR="00906EE0" w:rsidRPr="00360063">
        <w:rPr>
          <w:rFonts w:ascii="Garamond" w:hAnsi="Garamond"/>
          <w:sz w:val="26"/>
          <w:szCs w:val="26"/>
        </w:rPr>
        <w:t xml:space="preserve">tetëmbëdhjetë </w:t>
      </w:r>
      <w:r w:rsidR="00906EE0">
        <w:rPr>
          <w:rFonts w:ascii="Garamond" w:hAnsi="Garamond"/>
          <w:sz w:val="26"/>
          <w:szCs w:val="26"/>
        </w:rPr>
        <w:t>(</w:t>
      </w:r>
      <w:r w:rsidR="007D58AF" w:rsidRPr="00360063">
        <w:rPr>
          <w:rFonts w:ascii="Garamond" w:hAnsi="Garamond"/>
          <w:sz w:val="26"/>
          <w:szCs w:val="26"/>
        </w:rPr>
        <w:t>18</w:t>
      </w:r>
      <w:r w:rsidR="00906EE0">
        <w:rPr>
          <w:rFonts w:ascii="Garamond" w:hAnsi="Garamond"/>
          <w:sz w:val="26"/>
          <w:szCs w:val="26"/>
        </w:rPr>
        <w:t>)</w:t>
      </w:r>
      <w:r w:rsidR="007D58AF" w:rsidRPr="00360063">
        <w:rPr>
          <w:rFonts w:ascii="Garamond" w:hAnsi="Garamond"/>
          <w:sz w:val="26"/>
          <w:szCs w:val="26"/>
        </w:rPr>
        <w:t xml:space="preserve"> vjeç</w:t>
      </w:r>
      <w:r w:rsidR="00D15B1C" w:rsidRPr="00360063">
        <w:rPr>
          <w:rFonts w:ascii="Garamond" w:hAnsi="Garamond"/>
          <w:sz w:val="26"/>
          <w:szCs w:val="26"/>
        </w:rPr>
        <w:t>.</w:t>
      </w:r>
    </w:p>
    <w:p w:rsidR="00EC159F" w:rsidRPr="00360063" w:rsidRDefault="00EC159F" w:rsidP="00C610E2">
      <w:pPr>
        <w:pStyle w:val="ListParagraph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360063">
        <w:rPr>
          <w:rFonts w:ascii="Garamond" w:hAnsi="Garamond"/>
          <w:b/>
          <w:sz w:val="26"/>
          <w:szCs w:val="26"/>
        </w:rPr>
        <w:t>I mitur</w:t>
      </w:r>
      <w:r w:rsidRPr="00360063">
        <w:rPr>
          <w:rFonts w:ascii="Garamond" w:hAnsi="Garamond"/>
          <w:sz w:val="26"/>
          <w:szCs w:val="26"/>
        </w:rPr>
        <w:t>- nënkupton fëmijën mes moshës katërmbëdhjetë (14) dhe tetëmbëdhjetë (18) vjet;</w:t>
      </w:r>
    </w:p>
    <w:p w:rsidR="001C74CB" w:rsidRPr="00360063" w:rsidRDefault="001C74CB" w:rsidP="00C610E2">
      <w:pPr>
        <w:pStyle w:val="ListParagraph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360063">
        <w:rPr>
          <w:rFonts w:ascii="Garamond" w:hAnsi="Garamond"/>
          <w:b/>
          <w:sz w:val="26"/>
          <w:szCs w:val="26"/>
        </w:rPr>
        <w:t>Prind</w:t>
      </w:r>
      <w:r w:rsidRPr="00360063">
        <w:rPr>
          <w:rFonts w:ascii="Garamond" w:hAnsi="Garamond"/>
          <w:sz w:val="26"/>
          <w:szCs w:val="26"/>
        </w:rPr>
        <w:t>- nënkupton personin/personat që e kanë lindur ose e kanë adoptuar fëmijën, të dy së bashku ose një i vetëm, të martuar ose të pamartuar apo që kanë njohur amësinë ose atësinë e fëmijës së lindur jashtë martese;</w:t>
      </w:r>
    </w:p>
    <w:p w:rsidR="00212AFB" w:rsidRPr="00360063" w:rsidRDefault="00212AFB" w:rsidP="00C610E2">
      <w:pPr>
        <w:pStyle w:val="ListParagraph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360063">
        <w:rPr>
          <w:rFonts w:ascii="Garamond" w:hAnsi="Garamond"/>
          <w:b/>
          <w:sz w:val="26"/>
          <w:szCs w:val="26"/>
        </w:rPr>
        <w:lastRenderedPageBreak/>
        <w:t>Kujdestari</w:t>
      </w:r>
      <w:r w:rsidRPr="00360063">
        <w:rPr>
          <w:rFonts w:ascii="Garamond" w:hAnsi="Garamond"/>
          <w:sz w:val="26"/>
          <w:szCs w:val="26"/>
        </w:rPr>
        <w:t>- nënkupton personin që ka të njëjtat përgjegjësi për t'u kujdesur për fëmijën, si një prind dhe i cili disponon me kujdestarinë e plotë ligjore dhe fizike të fëmijës;</w:t>
      </w:r>
    </w:p>
    <w:p w:rsidR="00212AFB" w:rsidRPr="00360063" w:rsidRDefault="00212AFB" w:rsidP="00C610E2">
      <w:pPr>
        <w:pStyle w:val="ListParagraph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360063">
        <w:rPr>
          <w:rFonts w:ascii="Garamond" w:hAnsi="Garamond"/>
          <w:b/>
          <w:sz w:val="26"/>
          <w:szCs w:val="26"/>
        </w:rPr>
        <w:t>Përfaqësues ligjor</w:t>
      </w:r>
      <w:r w:rsidRPr="00360063">
        <w:rPr>
          <w:rFonts w:ascii="Garamond" w:hAnsi="Garamond"/>
          <w:sz w:val="26"/>
          <w:szCs w:val="26"/>
        </w:rPr>
        <w:t>- nënkupton prindin apo kujdestarin i cili, brenda përgjegjësive që i janë dhënë nga legjislacioni në fuqi ose nga gjykata, mbron interesat e fëmijës nëpërmjet kryerjes apo jo të veprimeve juridike, në emër ose për llogari të fëmijës;</w:t>
      </w:r>
    </w:p>
    <w:p w:rsidR="00884935" w:rsidRPr="00360063" w:rsidRDefault="00861F6E" w:rsidP="00C610E2">
      <w:pPr>
        <w:pStyle w:val="ListParagraph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360063">
        <w:rPr>
          <w:rFonts w:ascii="Garamond" w:hAnsi="Garamond"/>
          <w:b/>
          <w:sz w:val="26"/>
          <w:szCs w:val="26"/>
        </w:rPr>
        <w:t>Fëmijët</w:t>
      </w:r>
      <w:r w:rsidR="007C1BAD" w:rsidRPr="00360063">
        <w:rPr>
          <w:rFonts w:ascii="Garamond" w:hAnsi="Garamond"/>
          <w:sz w:val="26"/>
          <w:szCs w:val="26"/>
        </w:rPr>
        <w:t xml:space="preserve"> </w:t>
      </w:r>
      <w:r w:rsidR="00B61756" w:rsidRPr="00360063">
        <w:rPr>
          <w:rFonts w:ascii="Garamond" w:hAnsi="Garamond"/>
          <w:sz w:val="26"/>
          <w:szCs w:val="26"/>
        </w:rPr>
        <w:t xml:space="preserve">janë të mbrojtuar dhe </w:t>
      </w:r>
      <w:r w:rsidRPr="00360063">
        <w:rPr>
          <w:rFonts w:ascii="Garamond" w:hAnsi="Garamond"/>
          <w:sz w:val="26"/>
          <w:szCs w:val="26"/>
        </w:rPr>
        <w:t>i gëzojnë të gjitha të drejtat e njeriut</w:t>
      </w:r>
      <w:r w:rsidR="00B61756" w:rsidRPr="00360063">
        <w:rPr>
          <w:rFonts w:ascii="Garamond" w:hAnsi="Garamond"/>
          <w:sz w:val="26"/>
          <w:szCs w:val="26"/>
        </w:rPr>
        <w:t xml:space="preserve"> siç parashihen në Konventën mbi</w:t>
      </w:r>
      <w:r w:rsidRPr="00360063">
        <w:rPr>
          <w:rFonts w:ascii="Garamond" w:hAnsi="Garamond"/>
          <w:sz w:val="26"/>
          <w:szCs w:val="26"/>
        </w:rPr>
        <w:t xml:space="preserve"> të Dr</w:t>
      </w:r>
      <w:r w:rsidR="007C1BAD" w:rsidRPr="00360063">
        <w:rPr>
          <w:rFonts w:ascii="Garamond" w:hAnsi="Garamond"/>
          <w:sz w:val="26"/>
          <w:szCs w:val="26"/>
        </w:rPr>
        <w:t xml:space="preserve">ejtat e Fëmijës </w:t>
      </w:r>
      <w:r w:rsidR="00B61756" w:rsidRPr="00360063">
        <w:rPr>
          <w:rFonts w:ascii="Garamond" w:hAnsi="Garamond"/>
          <w:sz w:val="26"/>
          <w:szCs w:val="26"/>
        </w:rPr>
        <w:t xml:space="preserve">e miratuar nga Asambleja e Përgjithshme e Organizatave të Kombeve të Bashkuar me 20 nëntor 1989 </w:t>
      </w:r>
      <w:r w:rsidR="007C1BAD" w:rsidRPr="00360063">
        <w:rPr>
          <w:rFonts w:ascii="Garamond" w:hAnsi="Garamond"/>
          <w:sz w:val="26"/>
          <w:szCs w:val="26"/>
        </w:rPr>
        <w:t>dhe në instrumentet dhe s</w:t>
      </w:r>
      <w:r w:rsidRPr="00360063">
        <w:rPr>
          <w:rFonts w:ascii="Garamond" w:hAnsi="Garamond"/>
          <w:sz w:val="26"/>
          <w:szCs w:val="26"/>
        </w:rPr>
        <w:t>tandardet tjera të zbatueshme që sigurojnë</w:t>
      </w:r>
      <w:r w:rsidR="005218ED" w:rsidRPr="00360063">
        <w:rPr>
          <w:rFonts w:ascii="Garamond" w:hAnsi="Garamond"/>
          <w:sz w:val="26"/>
          <w:szCs w:val="26"/>
        </w:rPr>
        <w:t xml:space="preserve"> mbrojten dhe</w:t>
      </w:r>
      <w:r w:rsidRPr="00360063">
        <w:rPr>
          <w:rFonts w:ascii="Garamond" w:hAnsi="Garamond"/>
          <w:sz w:val="26"/>
          <w:szCs w:val="26"/>
        </w:rPr>
        <w:t xml:space="preserve"> realizimin </w:t>
      </w:r>
      <w:r w:rsidR="007C1BAD" w:rsidRPr="00360063">
        <w:rPr>
          <w:rFonts w:ascii="Garamond" w:hAnsi="Garamond"/>
          <w:sz w:val="26"/>
          <w:szCs w:val="26"/>
        </w:rPr>
        <w:t>progresiv të të drejtave të fëmijëve</w:t>
      </w:r>
      <w:r w:rsidRPr="00360063">
        <w:rPr>
          <w:rFonts w:ascii="Garamond" w:hAnsi="Garamond"/>
          <w:sz w:val="26"/>
          <w:szCs w:val="26"/>
        </w:rPr>
        <w:t xml:space="preserve">. </w:t>
      </w:r>
    </w:p>
    <w:p w:rsidR="00884935" w:rsidRDefault="00861F6E" w:rsidP="00C610E2">
      <w:pPr>
        <w:pStyle w:val="ListParagraph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 w:rsidRPr="007C1BAD">
        <w:rPr>
          <w:rFonts w:ascii="Garamond" w:hAnsi="Garamond"/>
          <w:b/>
          <w:sz w:val="26"/>
          <w:szCs w:val="26"/>
        </w:rPr>
        <w:t xml:space="preserve">Fëmijët </w:t>
      </w:r>
      <w:r w:rsidRPr="00884935">
        <w:rPr>
          <w:rFonts w:ascii="Garamond" w:hAnsi="Garamond"/>
          <w:sz w:val="26"/>
          <w:szCs w:val="26"/>
        </w:rPr>
        <w:t>janë një kategori e veçantë e personave të cilët për shkak të moshë</w:t>
      </w:r>
      <w:r w:rsidR="00253419" w:rsidRPr="00884935">
        <w:rPr>
          <w:rFonts w:ascii="Garamond" w:hAnsi="Garamond"/>
          <w:sz w:val="26"/>
          <w:szCs w:val="26"/>
        </w:rPr>
        <w:t xml:space="preserve">s, zhvillimit fizik, </w:t>
      </w:r>
      <w:r w:rsidRPr="00884935">
        <w:rPr>
          <w:rFonts w:ascii="Garamond" w:hAnsi="Garamond"/>
          <w:sz w:val="26"/>
          <w:szCs w:val="26"/>
        </w:rPr>
        <w:t xml:space="preserve">intelektual dhe </w:t>
      </w:r>
      <w:r w:rsidR="002541DD">
        <w:rPr>
          <w:rFonts w:ascii="Garamond" w:hAnsi="Garamond"/>
          <w:sz w:val="26"/>
          <w:szCs w:val="26"/>
        </w:rPr>
        <w:t>pa</w:t>
      </w:r>
      <w:r w:rsidRPr="00884935">
        <w:rPr>
          <w:rFonts w:ascii="Garamond" w:hAnsi="Garamond"/>
          <w:sz w:val="26"/>
          <w:szCs w:val="26"/>
        </w:rPr>
        <w:t xml:space="preserve">pjekurisë duhet t’i realizojnë të drejtat e tyre me mbështetjen e të rriturve. </w:t>
      </w:r>
    </w:p>
    <w:p w:rsidR="00AB03D8" w:rsidRPr="00884935" w:rsidRDefault="00487495" w:rsidP="00C610E2">
      <w:pPr>
        <w:pStyle w:val="ListParagraph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Për të sigiruar mbrojtjen dhe kujdesin e nevojshem për fëmijët, prindërit, familjet, përfaqësuesi ligjor</w:t>
      </w:r>
      <w:r w:rsidR="00861F6E" w:rsidRPr="00884935">
        <w:rPr>
          <w:rFonts w:ascii="Garamond" w:hAnsi="Garamond"/>
          <w:sz w:val="26"/>
          <w:szCs w:val="26"/>
        </w:rPr>
        <w:t xml:space="preserve"> dhe institucionet qeveritare mbajnë përgjegjësinë kryesore për realizimin e të drejtave të fëmijëve për të siguruar ruajtje dhe kujdes të veçantë, përfshirë mbrojtjen e duhur ligjor</w:t>
      </w:r>
      <w:r w:rsidR="009A11D0" w:rsidRPr="00884935">
        <w:rPr>
          <w:rFonts w:ascii="Garamond" w:hAnsi="Garamond"/>
          <w:sz w:val="26"/>
          <w:szCs w:val="26"/>
        </w:rPr>
        <w:t>e para dhe pas lindjes së tyre.</w:t>
      </w:r>
    </w:p>
    <w:p w:rsidR="00F46754" w:rsidRPr="00AE70DF" w:rsidRDefault="00F46754" w:rsidP="00342A03">
      <w:pPr>
        <w:autoSpaceDE w:val="0"/>
        <w:autoSpaceDN w:val="0"/>
        <w:adjustRightInd w:val="0"/>
        <w:spacing w:after="0" w:line="0" w:lineRule="atLeast"/>
        <w:rPr>
          <w:rFonts w:ascii="Garamond" w:eastAsia="Times New Roman" w:hAnsi="Garamond" w:cs="Times New Roman"/>
          <w:b/>
          <w:bCs/>
          <w:sz w:val="16"/>
          <w:szCs w:val="16"/>
        </w:rPr>
      </w:pPr>
    </w:p>
    <w:p w:rsidR="00861F6E" w:rsidRPr="002B598D" w:rsidRDefault="00474823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</w:rPr>
        <w:t>Neni 4</w:t>
      </w:r>
    </w:p>
    <w:p w:rsidR="00B50E3F" w:rsidRDefault="00DE4F76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</w:rPr>
        <w:t>Parimet e përgjithshme</w:t>
      </w:r>
      <w:r w:rsidR="00946EDF">
        <w:rPr>
          <w:rFonts w:ascii="Garamond" w:eastAsia="Times New Roman" w:hAnsi="Garamond" w:cs="Times New Roman"/>
          <w:b/>
          <w:bCs/>
          <w:sz w:val="26"/>
          <w:szCs w:val="26"/>
        </w:rPr>
        <w:t xml:space="preserve"> </w:t>
      </w:r>
      <w:r w:rsidR="00861F6E" w:rsidRPr="002B598D">
        <w:rPr>
          <w:rFonts w:ascii="Garamond" w:eastAsia="Times New Roman" w:hAnsi="Garamond" w:cs="Times New Roman"/>
          <w:b/>
          <w:bCs/>
          <w:sz w:val="26"/>
          <w:szCs w:val="26"/>
        </w:rPr>
        <w:t xml:space="preserve">të të drejtave të fëmijës </w:t>
      </w:r>
    </w:p>
    <w:p w:rsidR="005218ED" w:rsidRPr="00020254" w:rsidRDefault="005218ED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10"/>
          <w:szCs w:val="10"/>
        </w:rPr>
      </w:pPr>
    </w:p>
    <w:p w:rsidR="003B019C" w:rsidRPr="00AE3FF6" w:rsidRDefault="00861F6E" w:rsidP="00C610E2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26"/>
          <w:szCs w:val="26"/>
        </w:rPr>
      </w:pPr>
      <w:r w:rsidRPr="00AE3FF6">
        <w:rPr>
          <w:rFonts w:ascii="Garamond" w:hAnsi="Garamond"/>
          <w:bCs/>
          <w:sz w:val="26"/>
          <w:szCs w:val="26"/>
        </w:rPr>
        <w:t>Konventa e Kombeve të Bashkuara mbi të Drejtat e Fëmijës (në tekstin e mëtejmë Konventa) i obligon shtetet</w:t>
      </w:r>
      <w:r w:rsidR="00B50E3F" w:rsidRPr="00AE3FF6">
        <w:rPr>
          <w:rFonts w:ascii="Garamond" w:hAnsi="Garamond"/>
          <w:bCs/>
          <w:sz w:val="26"/>
          <w:szCs w:val="26"/>
        </w:rPr>
        <w:t xml:space="preserve"> që t’i sigurojnë të drejtat e </w:t>
      </w:r>
      <w:r w:rsidRPr="00AE3FF6">
        <w:rPr>
          <w:rFonts w:ascii="Garamond" w:hAnsi="Garamond"/>
          <w:bCs/>
          <w:sz w:val="26"/>
          <w:szCs w:val="26"/>
        </w:rPr>
        <w:t xml:space="preserve">fëmijës në mënyrë të plotë siç janë përcaktuar në konventë. </w:t>
      </w:r>
    </w:p>
    <w:p w:rsidR="003B019C" w:rsidRPr="00AB51D8" w:rsidRDefault="00494339" w:rsidP="00C610E2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26"/>
          <w:szCs w:val="26"/>
        </w:rPr>
      </w:pPr>
      <w:r w:rsidRPr="00AB51D8">
        <w:rPr>
          <w:rFonts w:ascii="Garamond" w:hAnsi="Garamond"/>
          <w:bCs/>
          <w:sz w:val="26"/>
          <w:szCs w:val="26"/>
        </w:rPr>
        <w:t xml:space="preserve">Në përputhje me </w:t>
      </w:r>
      <w:r w:rsidR="00D15B1C" w:rsidRPr="00AB51D8">
        <w:rPr>
          <w:rFonts w:ascii="Garamond" w:hAnsi="Garamond"/>
          <w:bCs/>
          <w:sz w:val="26"/>
          <w:szCs w:val="26"/>
        </w:rPr>
        <w:t>Neni 22: Zbatimi i drejtpërdrejtë i Marrëveshjeve dhe Instrumenteve</w:t>
      </w:r>
      <w:r w:rsidR="00AE3FF6" w:rsidRPr="00AB51D8">
        <w:rPr>
          <w:rFonts w:ascii="Garamond" w:hAnsi="Garamond"/>
          <w:bCs/>
          <w:sz w:val="26"/>
          <w:szCs w:val="26"/>
        </w:rPr>
        <w:t xml:space="preserve"> </w:t>
      </w:r>
      <w:r w:rsidRPr="00AB51D8">
        <w:rPr>
          <w:rFonts w:ascii="Garamond" w:hAnsi="Garamond"/>
          <w:bCs/>
          <w:sz w:val="26"/>
          <w:szCs w:val="26"/>
        </w:rPr>
        <w:t>Ndërkombëtare</w:t>
      </w:r>
      <w:r w:rsidR="00D15B1C" w:rsidRPr="00AB51D8">
        <w:rPr>
          <w:rFonts w:ascii="Garamond" w:hAnsi="Garamond"/>
          <w:bCs/>
          <w:sz w:val="26"/>
          <w:szCs w:val="26"/>
        </w:rPr>
        <w:t>, Kushtetuta e Republikës së Kosovës zbaton drejtpërdrejtë</w:t>
      </w:r>
      <w:r w:rsidR="005218ED" w:rsidRPr="00AB51D8">
        <w:rPr>
          <w:rFonts w:ascii="Garamond" w:hAnsi="Garamond"/>
          <w:bCs/>
          <w:sz w:val="26"/>
          <w:szCs w:val="26"/>
        </w:rPr>
        <w:t xml:space="preserve"> dhe kanë prioritet </w:t>
      </w:r>
      <w:r w:rsidR="00D15B1C" w:rsidRPr="00AB51D8">
        <w:rPr>
          <w:rFonts w:ascii="Garamond" w:hAnsi="Garamond"/>
          <w:bCs/>
          <w:sz w:val="26"/>
          <w:szCs w:val="26"/>
        </w:rPr>
        <w:t>të drejtat dhe liritë e njeriut të garantuara me marrëveshjet dhe ins</w:t>
      </w:r>
      <w:r w:rsidR="00D027D6" w:rsidRPr="00AB51D8">
        <w:rPr>
          <w:rFonts w:ascii="Garamond" w:hAnsi="Garamond"/>
          <w:bCs/>
          <w:sz w:val="26"/>
          <w:szCs w:val="26"/>
        </w:rPr>
        <w:t>trumentet ndërkombëtare, duke pë</w:t>
      </w:r>
      <w:r w:rsidR="00D15B1C" w:rsidRPr="00AB51D8">
        <w:rPr>
          <w:rFonts w:ascii="Garamond" w:hAnsi="Garamond"/>
          <w:bCs/>
          <w:sz w:val="26"/>
          <w:szCs w:val="26"/>
        </w:rPr>
        <w:t xml:space="preserve">rfshire </w:t>
      </w:r>
      <w:r w:rsidR="00D027D6" w:rsidRPr="00AB51D8">
        <w:rPr>
          <w:rFonts w:ascii="Garamond" w:hAnsi="Garamond"/>
          <w:bCs/>
          <w:sz w:val="26"/>
          <w:szCs w:val="26"/>
        </w:rPr>
        <w:t>edhe “</w:t>
      </w:r>
      <w:r w:rsidR="00D15B1C" w:rsidRPr="00AB51D8">
        <w:rPr>
          <w:rFonts w:ascii="Garamond" w:hAnsi="Garamond"/>
          <w:bCs/>
          <w:sz w:val="26"/>
          <w:szCs w:val="26"/>
        </w:rPr>
        <w:t>Deklarata Univ</w:t>
      </w:r>
      <w:r w:rsidR="00D027D6" w:rsidRPr="00AB51D8">
        <w:rPr>
          <w:rFonts w:ascii="Garamond" w:hAnsi="Garamond"/>
          <w:bCs/>
          <w:sz w:val="26"/>
          <w:szCs w:val="26"/>
        </w:rPr>
        <w:t>ersale për të Drejtat e Njeriut”</w:t>
      </w:r>
      <w:r w:rsidR="00695987">
        <w:rPr>
          <w:rFonts w:ascii="Garamond" w:hAnsi="Garamond"/>
          <w:bCs/>
          <w:sz w:val="26"/>
          <w:szCs w:val="26"/>
        </w:rPr>
        <w:t xml:space="preserve"> </w:t>
      </w:r>
      <w:r w:rsidR="00D027D6" w:rsidRPr="00AB51D8">
        <w:rPr>
          <w:rFonts w:ascii="Garamond" w:hAnsi="Garamond"/>
          <w:bCs/>
          <w:sz w:val="26"/>
          <w:szCs w:val="26"/>
        </w:rPr>
        <w:t>dhe “</w:t>
      </w:r>
      <w:r w:rsidR="00D15B1C" w:rsidRPr="00AB51D8">
        <w:rPr>
          <w:rFonts w:ascii="Garamond" w:hAnsi="Garamond"/>
          <w:bCs/>
          <w:sz w:val="26"/>
          <w:szCs w:val="26"/>
        </w:rPr>
        <w:t>Ko</w:t>
      </w:r>
      <w:r w:rsidR="00D027D6" w:rsidRPr="00AB51D8">
        <w:rPr>
          <w:rFonts w:ascii="Garamond" w:hAnsi="Garamond"/>
          <w:bCs/>
          <w:sz w:val="26"/>
          <w:szCs w:val="26"/>
        </w:rPr>
        <w:t>nventa për të Drejtat e Fëmijës”</w:t>
      </w:r>
      <w:r w:rsidR="00D15B1C" w:rsidRPr="00AB51D8">
        <w:rPr>
          <w:rFonts w:ascii="Garamond" w:hAnsi="Garamond"/>
          <w:bCs/>
          <w:sz w:val="26"/>
          <w:szCs w:val="26"/>
        </w:rPr>
        <w:t>.</w:t>
      </w:r>
    </w:p>
    <w:p w:rsidR="008B37BF" w:rsidRDefault="00861F6E" w:rsidP="00C610E2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26"/>
          <w:szCs w:val="26"/>
        </w:rPr>
      </w:pPr>
      <w:r w:rsidRPr="003B019C">
        <w:rPr>
          <w:rFonts w:ascii="Garamond" w:hAnsi="Garamond"/>
          <w:bCs/>
          <w:sz w:val="26"/>
          <w:szCs w:val="26"/>
        </w:rPr>
        <w:t>Kushtetuta e Republikës së Kosovës, legjislacioni dhe aktet në</w:t>
      </w:r>
      <w:r w:rsidR="001B1784">
        <w:rPr>
          <w:rFonts w:ascii="Garamond" w:hAnsi="Garamond"/>
          <w:bCs/>
          <w:sz w:val="26"/>
          <w:szCs w:val="26"/>
        </w:rPr>
        <w:t>nligjore</w:t>
      </w:r>
      <w:r w:rsidR="005218ED">
        <w:rPr>
          <w:rFonts w:ascii="Garamond" w:hAnsi="Garamond"/>
          <w:bCs/>
          <w:sz w:val="26"/>
          <w:szCs w:val="26"/>
        </w:rPr>
        <w:t xml:space="preserve"> që kanë të bëjnë me zbatimin e marrëveshjeve dhe instrumenteve ndërkombtare,</w:t>
      </w:r>
      <w:r w:rsidR="001B1784">
        <w:rPr>
          <w:rFonts w:ascii="Garamond" w:hAnsi="Garamond"/>
          <w:bCs/>
          <w:sz w:val="26"/>
          <w:szCs w:val="26"/>
        </w:rPr>
        <w:t xml:space="preserve"> janë të bazuara në</w:t>
      </w:r>
      <w:r w:rsidRPr="003B019C">
        <w:rPr>
          <w:rFonts w:ascii="Garamond" w:hAnsi="Garamond"/>
          <w:bCs/>
          <w:sz w:val="26"/>
          <w:szCs w:val="26"/>
        </w:rPr>
        <w:t xml:space="preserve"> parimet e Konventës</w:t>
      </w:r>
      <w:r w:rsidR="009C327B" w:rsidRPr="003B019C">
        <w:rPr>
          <w:rFonts w:ascii="Garamond" w:hAnsi="Garamond"/>
          <w:sz w:val="26"/>
          <w:szCs w:val="26"/>
        </w:rPr>
        <w:t xml:space="preserve">, </w:t>
      </w:r>
      <w:r w:rsidR="009C327B" w:rsidRPr="003B019C">
        <w:rPr>
          <w:rFonts w:ascii="Garamond" w:hAnsi="Garamond"/>
          <w:bCs/>
          <w:sz w:val="26"/>
          <w:szCs w:val="26"/>
        </w:rPr>
        <w:t>të cilat janë</w:t>
      </w:r>
      <w:r w:rsidRPr="003B019C">
        <w:rPr>
          <w:rFonts w:ascii="Garamond" w:hAnsi="Garamond"/>
          <w:bCs/>
          <w:sz w:val="26"/>
          <w:szCs w:val="26"/>
        </w:rPr>
        <w:t>:</w:t>
      </w:r>
    </w:p>
    <w:p w:rsidR="00861F6E" w:rsidRPr="003B019C" w:rsidRDefault="00861F6E" w:rsidP="008B37BF">
      <w:pPr>
        <w:pStyle w:val="ListParagraph"/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26"/>
          <w:szCs w:val="26"/>
        </w:rPr>
      </w:pPr>
      <w:r w:rsidRPr="003B019C">
        <w:rPr>
          <w:rFonts w:ascii="Garamond" w:hAnsi="Garamond"/>
          <w:bCs/>
          <w:sz w:val="26"/>
          <w:szCs w:val="26"/>
        </w:rPr>
        <w:t xml:space="preserve"> </w:t>
      </w:r>
    </w:p>
    <w:p w:rsidR="00855E02" w:rsidRDefault="00B10C6B" w:rsidP="00855E02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494339">
        <w:rPr>
          <w:rFonts w:ascii="Garamond" w:hAnsi="Garamond"/>
          <w:b/>
          <w:bCs/>
          <w:sz w:val="26"/>
          <w:szCs w:val="26"/>
        </w:rPr>
        <w:t>Mosdiskriminimi</w:t>
      </w:r>
      <w:r w:rsidR="0001422B">
        <w:rPr>
          <w:rFonts w:ascii="Garamond" w:hAnsi="Garamond"/>
          <w:bCs/>
          <w:sz w:val="26"/>
          <w:szCs w:val="26"/>
        </w:rPr>
        <w:t>-</w:t>
      </w:r>
      <w:r w:rsidR="00861F6E" w:rsidRPr="00494339">
        <w:rPr>
          <w:rFonts w:ascii="Garamond" w:hAnsi="Garamond"/>
          <w:bCs/>
          <w:sz w:val="26"/>
          <w:szCs w:val="26"/>
        </w:rPr>
        <w:t>që nënkupton se të gjithë fëmijët brenda juridiksionit lokal i gëzojnë të drejtat e barabarta pavarësisht racës, ngjyrës, gjinisë, fesë, mendimit politik, përkatësisë etnike, origjinës kombëtare apo sociale, statusit ekonomik të fëmijës, pr</w:t>
      </w:r>
      <w:r w:rsidR="00855E02">
        <w:rPr>
          <w:rFonts w:ascii="Garamond" w:hAnsi="Garamond"/>
          <w:bCs/>
          <w:sz w:val="26"/>
          <w:szCs w:val="26"/>
        </w:rPr>
        <w:t>indërve apo kujdestarit ligjor.</w:t>
      </w:r>
    </w:p>
    <w:p w:rsidR="00855E02" w:rsidRDefault="00861F6E" w:rsidP="00855E02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855E02">
        <w:rPr>
          <w:rFonts w:ascii="Garamond" w:hAnsi="Garamond"/>
          <w:b/>
          <w:bCs/>
          <w:sz w:val="26"/>
          <w:szCs w:val="26"/>
        </w:rPr>
        <w:t>Interesat më të mira të fëmijës</w:t>
      </w:r>
      <w:r w:rsidR="0001422B" w:rsidRPr="00855E02">
        <w:rPr>
          <w:rFonts w:ascii="Garamond" w:hAnsi="Garamond"/>
          <w:b/>
          <w:bCs/>
          <w:sz w:val="26"/>
          <w:szCs w:val="26"/>
        </w:rPr>
        <w:t>-</w:t>
      </w:r>
      <w:r w:rsidRPr="00855E02">
        <w:rPr>
          <w:rFonts w:ascii="Garamond" w:hAnsi="Garamond"/>
          <w:bCs/>
          <w:sz w:val="26"/>
          <w:szCs w:val="26"/>
        </w:rPr>
        <w:t xml:space="preserve">që nënkupton se në rast të ndonjë vendimi nga ana e institucioneve së pari do të merret parasysh interesi më i mirë i fëmijës i cili është subjekt i vendimit. </w:t>
      </w:r>
    </w:p>
    <w:p w:rsidR="00855E02" w:rsidRDefault="00861F6E" w:rsidP="00855E02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855E02">
        <w:rPr>
          <w:rFonts w:ascii="Garamond" w:hAnsi="Garamond"/>
          <w:b/>
          <w:bCs/>
          <w:sz w:val="26"/>
          <w:szCs w:val="26"/>
        </w:rPr>
        <w:t>E drejta e jet</w:t>
      </w:r>
      <w:r w:rsidR="0001422B" w:rsidRPr="00855E02">
        <w:rPr>
          <w:rFonts w:ascii="Garamond" w:hAnsi="Garamond"/>
          <w:b/>
          <w:bCs/>
          <w:sz w:val="26"/>
          <w:szCs w:val="26"/>
        </w:rPr>
        <w:t>esës, mbijetesës dhe zhvillimit-</w:t>
      </w:r>
      <w:r w:rsidRPr="00855E02">
        <w:rPr>
          <w:rFonts w:ascii="Garamond" w:hAnsi="Garamond"/>
          <w:bCs/>
          <w:sz w:val="26"/>
          <w:szCs w:val="26"/>
        </w:rPr>
        <w:t>që nënkupton</w:t>
      </w:r>
      <w:r w:rsidR="009A11D0" w:rsidRPr="00855E02">
        <w:rPr>
          <w:rFonts w:ascii="Garamond" w:hAnsi="Garamond"/>
          <w:bCs/>
          <w:sz w:val="26"/>
          <w:szCs w:val="26"/>
        </w:rPr>
        <w:t xml:space="preserve"> sigurimin e një jete sa më cil</w:t>
      </w:r>
      <w:r w:rsidR="0001422B" w:rsidRPr="00855E02">
        <w:rPr>
          <w:rFonts w:ascii="Garamond" w:hAnsi="Garamond"/>
          <w:bCs/>
          <w:sz w:val="26"/>
          <w:szCs w:val="26"/>
        </w:rPr>
        <w:t>ë</w:t>
      </w:r>
      <w:r w:rsidRPr="00855E02">
        <w:rPr>
          <w:rFonts w:ascii="Garamond" w:hAnsi="Garamond"/>
          <w:bCs/>
          <w:sz w:val="26"/>
          <w:szCs w:val="26"/>
        </w:rPr>
        <w:t xml:space="preserve">sore për fëmijët, jo vetëm në aspektin fizik, por edhe në atë mendor, </w:t>
      </w:r>
      <w:r w:rsidR="00855E02">
        <w:rPr>
          <w:rFonts w:ascii="Garamond" w:hAnsi="Garamond"/>
          <w:bCs/>
          <w:sz w:val="26"/>
          <w:szCs w:val="26"/>
        </w:rPr>
        <w:t>emocional, social dhe kulturor.</w:t>
      </w:r>
    </w:p>
    <w:p w:rsidR="008B37BF" w:rsidRPr="00AE70DF" w:rsidRDefault="00861F6E" w:rsidP="00AE70DF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855E02">
        <w:rPr>
          <w:rFonts w:ascii="Garamond" w:hAnsi="Garamond"/>
          <w:b/>
          <w:bCs/>
          <w:sz w:val="26"/>
          <w:szCs w:val="26"/>
        </w:rPr>
        <w:t>Pikëpamjet e fëmijës</w:t>
      </w:r>
      <w:r w:rsidR="0001422B" w:rsidRPr="00855E02">
        <w:rPr>
          <w:rFonts w:ascii="Garamond" w:hAnsi="Garamond"/>
          <w:bCs/>
          <w:sz w:val="26"/>
          <w:szCs w:val="26"/>
        </w:rPr>
        <w:t>-</w:t>
      </w:r>
      <w:r w:rsidRPr="00855E02">
        <w:rPr>
          <w:rFonts w:ascii="Garamond" w:hAnsi="Garamond"/>
          <w:bCs/>
          <w:sz w:val="26"/>
          <w:szCs w:val="26"/>
        </w:rPr>
        <w:t xml:space="preserve"> që nënkupton lirinë e fëmijëve për t’i shprehur pikëpamjet e tyre mbi çështjet që lidhen me ta, si dhe obligimin e institucioneve për t’i dëgjuar këto pikëpamje dhe për t’i marrë parasysh ato kur të marrin vendime që ndikojnë tek këta fëmijë, gjithmonë në përputhje me nivelin e zhvillimit </w:t>
      </w:r>
      <w:r w:rsidR="0001422B" w:rsidRPr="00855E02">
        <w:rPr>
          <w:rFonts w:ascii="Garamond" w:hAnsi="Garamond"/>
          <w:bCs/>
          <w:sz w:val="26"/>
          <w:szCs w:val="26"/>
        </w:rPr>
        <w:t>dhe pjekurisë t</w:t>
      </w:r>
      <w:r w:rsidRPr="00855E02">
        <w:rPr>
          <w:rFonts w:ascii="Garamond" w:hAnsi="Garamond"/>
          <w:bCs/>
          <w:sz w:val="26"/>
          <w:szCs w:val="26"/>
        </w:rPr>
        <w:t xml:space="preserve">ë fëmijës. </w:t>
      </w:r>
      <w:r w:rsidRPr="00855E02">
        <w:rPr>
          <w:rFonts w:ascii="Garamond" w:hAnsi="Garamond"/>
          <w:sz w:val="26"/>
          <w:szCs w:val="26"/>
        </w:rPr>
        <w:t xml:space="preserve"> </w:t>
      </w:r>
    </w:p>
    <w:p w:rsidR="008B37BF" w:rsidRPr="00AE70DF" w:rsidRDefault="008B37BF" w:rsidP="00AE70DF">
      <w:pPr>
        <w:autoSpaceDE w:val="0"/>
        <w:autoSpaceDN w:val="0"/>
        <w:adjustRightInd w:val="0"/>
        <w:spacing w:after="0" w:line="0" w:lineRule="atLeast"/>
        <w:rPr>
          <w:rFonts w:ascii="Garamond" w:eastAsia="Times New Roman" w:hAnsi="Garamond" w:cs="Times New Roman"/>
          <w:b/>
          <w:bCs/>
          <w:sz w:val="16"/>
          <w:szCs w:val="16"/>
        </w:rPr>
      </w:pPr>
    </w:p>
    <w:p w:rsidR="00861F6E" w:rsidRPr="002B598D" w:rsidRDefault="00EB357F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</w:rPr>
        <w:t>Neni 5</w:t>
      </w:r>
    </w:p>
    <w:p w:rsidR="00456721" w:rsidRDefault="00861F6E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bCs/>
          <w:sz w:val="26"/>
          <w:szCs w:val="26"/>
        </w:rPr>
        <w:t>Komuna</w:t>
      </w:r>
      <w:r w:rsidR="00584EB7">
        <w:rPr>
          <w:rFonts w:ascii="Garamond" w:eastAsia="Times New Roman" w:hAnsi="Garamond" w:cs="Times New Roman"/>
          <w:b/>
          <w:bCs/>
          <w:sz w:val="26"/>
          <w:szCs w:val="26"/>
        </w:rPr>
        <w:t xml:space="preserve"> mike për fëmij</w:t>
      </w:r>
      <w:r w:rsidR="007D4C95">
        <w:rPr>
          <w:rFonts w:ascii="Garamond" w:eastAsia="Times New Roman" w:hAnsi="Garamond" w:cs="Times New Roman"/>
          <w:b/>
          <w:bCs/>
          <w:sz w:val="26"/>
          <w:szCs w:val="26"/>
        </w:rPr>
        <w:t>ë</w:t>
      </w:r>
      <w:r w:rsidRPr="002B598D">
        <w:rPr>
          <w:rFonts w:ascii="Garamond" w:eastAsia="Times New Roman" w:hAnsi="Garamond" w:cs="Times New Roman"/>
          <w:b/>
          <w:bCs/>
          <w:sz w:val="26"/>
          <w:szCs w:val="26"/>
        </w:rPr>
        <w:t xml:space="preserve"> </w:t>
      </w:r>
    </w:p>
    <w:p w:rsidR="00C610E2" w:rsidRPr="00020254" w:rsidRDefault="00C610E2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10"/>
          <w:szCs w:val="10"/>
        </w:rPr>
      </w:pPr>
    </w:p>
    <w:p w:rsidR="00861F6E" w:rsidRPr="00142CF4" w:rsidRDefault="00861F6E" w:rsidP="00C610E2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26"/>
          <w:szCs w:val="26"/>
        </w:rPr>
      </w:pPr>
      <w:r w:rsidRPr="00142CF4">
        <w:rPr>
          <w:rFonts w:ascii="Garamond" w:hAnsi="Garamond"/>
          <w:bCs/>
          <w:sz w:val="26"/>
          <w:szCs w:val="26"/>
        </w:rPr>
        <w:t xml:space="preserve">Komuna </w:t>
      </w:r>
      <w:r w:rsidR="00142CF4" w:rsidRPr="00142CF4">
        <w:rPr>
          <w:rFonts w:ascii="Garamond" w:hAnsi="Garamond"/>
          <w:bCs/>
          <w:sz w:val="26"/>
          <w:szCs w:val="26"/>
        </w:rPr>
        <w:t xml:space="preserve">mike për fëmijë, </w:t>
      </w:r>
      <w:r w:rsidRPr="00142CF4">
        <w:rPr>
          <w:rFonts w:ascii="Garamond" w:hAnsi="Garamond"/>
          <w:bCs/>
          <w:sz w:val="26"/>
          <w:szCs w:val="26"/>
        </w:rPr>
        <w:t>ësh</w:t>
      </w:r>
      <w:r w:rsidR="00153464" w:rsidRPr="00142CF4">
        <w:rPr>
          <w:rFonts w:ascii="Garamond" w:hAnsi="Garamond"/>
          <w:bCs/>
          <w:sz w:val="26"/>
          <w:szCs w:val="26"/>
        </w:rPr>
        <w:t>t</w:t>
      </w:r>
      <w:r w:rsidRPr="00142CF4">
        <w:rPr>
          <w:rFonts w:ascii="Garamond" w:hAnsi="Garamond"/>
          <w:bCs/>
          <w:sz w:val="26"/>
          <w:szCs w:val="26"/>
        </w:rPr>
        <w:t>ë një sistem i qeverisjes së mirë lokale, e angazhuar për zbatimin e plotë të K</w:t>
      </w:r>
      <w:r w:rsidR="00142CF4" w:rsidRPr="00142CF4">
        <w:rPr>
          <w:rFonts w:ascii="Garamond" w:hAnsi="Garamond"/>
          <w:bCs/>
          <w:sz w:val="26"/>
          <w:szCs w:val="26"/>
        </w:rPr>
        <w:t>onventës dhe realizimin e plotë të të derjtave të fëmijëve</w:t>
      </w:r>
      <w:r w:rsidRPr="00142CF4">
        <w:rPr>
          <w:rFonts w:ascii="Garamond" w:hAnsi="Garamond"/>
          <w:bCs/>
          <w:sz w:val="26"/>
          <w:szCs w:val="26"/>
        </w:rPr>
        <w:t xml:space="preserve">. </w:t>
      </w:r>
    </w:p>
    <w:p w:rsidR="00861F6E" w:rsidRDefault="00861F6E" w:rsidP="00C610E2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26"/>
          <w:szCs w:val="26"/>
        </w:rPr>
      </w:pPr>
      <w:r w:rsidRPr="00EB357F">
        <w:rPr>
          <w:rFonts w:ascii="Garamond" w:hAnsi="Garamond"/>
          <w:bCs/>
          <w:sz w:val="26"/>
          <w:szCs w:val="26"/>
        </w:rPr>
        <w:t>Komuna</w:t>
      </w:r>
      <w:r w:rsidR="00142CF4">
        <w:rPr>
          <w:rFonts w:ascii="Garamond" w:hAnsi="Garamond"/>
          <w:bCs/>
          <w:sz w:val="26"/>
          <w:szCs w:val="26"/>
        </w:rPr>
        <w:t xml:space="preserve"> mike për fëmijë i garanton secilit fëmijë se do të</w:t>
      </w:r>
      <w:r w:rsidRPr="00EB357F">
        <w:rPr>
          <w:rFonts w:ascii="Garamond" w:hAnsi="Garamond"/>
          <w:bCs/>
          <w:sz w:val="26"/>
          <w:szCs w:val="26"/>
        </w:rPr>
        <w:t xml:space="preserve">: </w:t>
      </w:r>
    </w:p>
    <w:p w:rsidR="00811DC5" w:rsidRPr="00811DC5" w:rsidRDefault="00811DC5" w:rsidP="00811DC5">
      <w:pPr>
        <w:pStyle w:val="ListParagraph"/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10"/>
          <w:szCs w:val="10"/>
        </w:rPr>
      </w:pPr>
    </w:p>
    <w:p w:rsidR="000454DB" w:rsidRDefault="00861F6E" w:rsidP="000454D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142CF4">
        <w:rPr>
          <w:rFonts w:ascii="Garamond" w:hAnsi="Garamond"/>
          <w:bCs/>
          <w:sz w:val="26"/>
          <w:szCs w:val="26"/>
        </w:rPr>
        <w:t>ndikojë apo marrë pjesë në</w:t>
      </w:r>
      <w:r w:rsidR="00153464" w:rsidRPr="00142CF4">
        <w:rPr>
          <w:rFonts w:ascii="Garamond" w:hAnsi="Garamond"/>
          <w:bCs/>
          <w:sz w:val="26"/>
          <w:szCs w:val="26"/>
        </w:rPr>
        <w:t xml:space="preserve"> vendimet e K</w:t>
      </w:r>
      <w:r w:rsidRPr="00142CF4">
        <w:rPr>
          <w:rFonts w:ascii="Garamond" w:hAnsi="Garamond"/>
          <w:bCs/>
          <w:sz w:val="26"/>
          <w:szCs w:val="26"/>
        </w:rPr>
        <w:t xml:space="preserve">omunës së vet; </w:t>
      </w:r>
    </w:p>
    <w:p w:rsidR="000454DB" w:rsidRDefault="00861F6E" w:rsidP="000454D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0454DB">
        <w:rPr>
          <w:rFonts w:ascii="Garamond" w:hAnsi="Garamond"/>
          <w:bCs/>
          <w:sz w:val="26"/>
          <w:szCs w:val="26"/>
        </w:rPr>
        <w:t xml:space="preserve">shprehë pikëpamjet </w:t>
      </w:r>
      <w:r w:rsidR="00142CF4" w:rsidRPr="000454DB">
        <w:rPr>
          <w:rFonts w:ascii="Garamond" w:hAnsi="Garamond"/>
          <w:bCs/>
          <w:sz w:val="26"/>
          <w:szCs w:val="26"/>
        </w:rPr>
        <w:t xml:space="preserve">e veta </w:t>
      </w:r>
      <w:r w:rsidRPr="000454DB">
        <w:rPr>
          <w:rFonts w:ascii="Garamond" w:hAnsi="Garamond"/>
          <w:bCs/>
          <w:sz w:val="26"/>
          <w:szCs w:val="26"/>
        </w:rPr>
        <w:t xml:space="preserve">për </w:t>
      </w:r>
      <w:r w:rsidR="00153464" w:rsidRPr="000454DB">
        <w:rPr>
          <w:rFonts w:ascii="Garamond" w:hAnsi="Garamond"/>
          <w:bCs/>
          <w:sz w:val="26"/>
          <w:szCs w:val="26"/>
        </w:rPr>
        <w:t>K</w:t>
      </w:r>
      <w:r w:rsidRPr="000454DB">
        <w:rPr>
          <w:rFonts w:ascii="Garamond" w:hAnsi="Garamond"/>
          <w:bCs/>
          <w:sz w:val="26"/>
          <w:szCs w:val="26"/>
        </w:rPr>
        <w:t xml:space="preserve">omunën; </w:t>
      </w:r>
    </w:p>
    <w:p w:rsidR="000454DB" w:rsidRDefault="00861F6E" w:rsidP="000454D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0454DB">
        <w:rPr>
          <w:rFonts w:ascii="Garamond" w:hAnsi="Garamond"/>
          <w:bCs/>
          <w:sz w:val="26"/>
          <w:szCs w:val="26"/>
        </w:rPr>
        <w:t xml:space="preserve">marrë pjesë në jetën familjare, të komunitetit dhe jetën sociale; </w:t>
      </w:r>
    </w:p>
    <w:p w:rsidR="000454DB" w:rsidRDefault="00861F6E" w:rsidP="000454D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0454DB">
        <w:rPr>
          <w:rFonts w:ascii="Garamond" w:hAnsi="Garamond"/>
          <w:bCs/>
          <w:sz w:val="26"/>
          <w:szCs w:val="26"/>
        </w:rPr>
        <w:t xml:space="preserve">marrë shërbimet kryesore si kujdesi shëndetësor, arsimimi dhe kujdesi alternativ; </w:t>
      </w:r>
    </w:p>
    <w:p w:rsidR="000454DB" w:rsidRDefault="00861F6E" w:rsidP="000454D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0454DB">
        <w:rPr>
          <w:rFonts w:ascii="Garamond" w:hAnsi="Garamond"/>
          <w:bCs/>
          <w:sz w:val="26"/>
          <w:szCs w:val="26"/>
        </w:rPr>
        <w:t xml:space="preserve">pijë ujë të pastër dhe të ketë qasje në higjienën e duhur; </w:t>
      </w:r>
    </w:p>
    <w:p w:rsidR="000454DB" w:rsidRDefault="0001422B" w:rsidP="000454D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0454DB">
        <w:rPr>
          <w:rFonts w:ascii="Garamond" w:hAnsi="Garamond"/>
          <w:bCs/>
          <w:sz w:val="26"/>
          <w:szCs w:val="26"/>
        </w:rPr>
        <w:t>jetë të</w:t>
      </w:r>
      <w:r w:rsidR="00861F6E" w:rsidRPr="000454DB">
        <w:rPr>
          <w:rFonts w:ascii="Garamond" w:hAnsi="Garamond"/>
          <w:bCs/>
          <w:sz w:val="26"/>
          <w:szCs w:val="26"/>
        </w:rPr>
        <w:t xml:space="preserve"> mbrojtur nga shfrytëzimi, dhuna dhe abuzimi apo çfarëdo rreziku tjetër </w:t>
      </w:r>
      <w:r w:rsidR="00B10C6B" w:rsidRPr="000454DB">
        <w:rPr>
          <w:rFonts w:ascii="Garamond" w:hAnsi="Garamond"/>
          <w:bCs/>
          <w:sz w:val="26"/>
          <w:szCs w:val="26"/>
        </w:rPr>
        <w:t>cenues</w:t>
      </w:r>
      <w:r w:rsidR="00142CF4" w:rsidRPr="000454DB">
        <w:rPr>
          <w:rFonts w:ascii="Garamond" w:hAnsi="Garamond"/>
          <w:bCs/>
          <w:sz w:val="26"/>
          <w:szCs w:val="26"/>
        </w:rPr>
        <w:t xml:space="preserve"> për shkak të moshës apo </w:t>
      </w:r>
      <w:r w:rsidRPr="000454DB">
        <w:rPr>
          <w:rFonts w:ascii="Garamond" w:hAnsi="Garamond"/>
          <w:bCs/>
          <w:sz w:val="26"/>
          <w:szCs w:val="26"/>
        </w:rPr>
        <w:t>pa</w:t>
      </w:r>
      <w:r w:rsidR="00142CF4" w:rsidRPr="000454DB">
        <w:rPr>
          <w:rFonts w:ascii="Garamond" w:hAnsi="Garamond"/>
          <w:bCs/>
          <w:sz w:val="26"/>
          <w:szCs w:val="26"/>
        </w:rPr>
        <w:t>pjekurisë</w:t>
      </w:r>
      <w:r w:rsidR="00861F6E" w:rsidRPr="000454DB">
        <w:rPr>
          <w:rFonts w:ascii="Garamond" w:hAnsi="Garamond"/>
          <w:bCs/>
          <w:sz w:val="26"/>
          <w:szCs w:val="26"/>
        </w:rPr>
        <w:t xml:space="preserve">; </w:t>
      </w:r>
    </w:p>
    <w:p w:rsidR="000454DB" w:rsidRDefault="00142CF4" w:rsidP="000454D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0454DB">
        <w:rPr>
          <w:rFonts w:ascii="Garamond" w:hAnsi="Garamond"/>
          <w:bCs/>
          <w:sz w:val="26"/>
          <w:szCs w:val="26"/>
        </w:rPr>
        <w:t>ndjehet</w:t>
      </w:r>
      <w:r w:rsidR="002F42C9" w:rsidRPr="000454DB">
        <w:rPr>
          <w:rFonts w:ascii="Garamond" w:hAnsi="Garamond"/>
          <w:bCs/>
          <w:sz w:val="26"/>
          <w:szCs w:val="26"/>
        </w:rPr>
        <w:t xml:space="preserve"> i sigurt</w:t>
      </w:r>
      <w:r w:rsidR="00253EBA" w:rsidRPr="000454DB">
        <w:rPr>
          <w:rFonts w:ascii="Garamond" w:hAnsi="Garamond"/>
          <w:bCs/>
          <w:sz w:val="26"/>
          <w:szCs w:val="26"/>
        </w:rPr>
        <w:t>ë</w:t>
      </w:r>
      <w:r w:rsidR="00861F6E" w:rsidRPr="000454DB">
        <w:rPr>
          <w:rFonts w:ascii="Garamond" w:hAnsi="Garamond"/>
          <w:bCs/>
          <w:sz w:val="26"/>
          <w:szCs w:val="26"/>
        </w:rPr>
        <w:t xml:space="preserve"> në rrugët e qytetit</w:t>
      </w:r>
      <w:r w:rsidRPr="000454DB">
        <w:rPr>
          <w:rFonts w:ascii="Garamond" w:hAnsi="Garamond"/>
          <w:bCs/>
          <w:sz w:val="26"/>
          <w:szCs w:val="26"/>
        </w:rPr>
        <w:t xml:space="preserve"> dhe në mjedisin ku jetonë</w:t>
      </w:r>
      <w:r w:rsidR="00861F6E" w:rsidRPr="000454DB">
        <w:rPr>
          <w:rFonts w:ascii="Garamond" w:hAnsi="Garamond"/>
          <w:bCs/>
          <w:sz w:val="26"/>
          <w:szCs w:val="26"/>
        </w:rPr>
        <w:t xml:space="preserve">; </w:t>
      </w:r>
    </w:p>
    <w:p w:rsidR="000454DB" w:rsidRDefault="000454DB" w:rsidP="000454D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takohet dhe luajë me shokët;</w:t>
      </w:r>
    </w:p>
    <w:p w:rsidR="000454DB" w:rsidRDefault="00861F6E" w:rsidP="000454D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0454DB">
        <w:rPr>
          <w:rFonts w:ascii="Garamond" w:hAnsi="Garamond"/>
          <w:bCs/>
          <w:sz w:val="26"/>
          <w:szCs w:val="26"/>
        </w:rPr>
        <w:t>jetojë në një mjedis të pastër</w:t>
      </w:r>
      <w:r w:rsidR="0001422B" w:rsidRPr="000454DB">
        <w:rPr>
          <w:rFonts w:ascii="Garamond" w:hAnsi="Garamond"/>
          <w:bCs/>
          <w:sz w:val="26"/>
          <w:szCs w:val="26"/>
        </w:rPr>
        <w:t xml:space="preserve"> dhe të shëndetëshem</w:t>
      </w:r>
      <w:r w:rsidR="000454DB">
        <w:rPr>
          <w:rFonts w:ascii="Garamond" w:hAnsi="Garamond"/>
          <w:bCs/>
          <w:sz w:val="26"/>
          <w:szCs w:val="26"/>
        </w:rPr>
        <w:t>;</w:t>
      </w:r>
    </w:p>
    <w:p w:rsidR="000454DB" w:rsidRDefault="0001422B" w:rsidP="000454DB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0454DB">
        <w:rPr>
          <w:rFonts w:ascii="Garamond" w:hAnsi="Garamond"/>
          <w:bCs/>
          <w:sz w:val="26"/>
          <w:szCs w:val="26"/>
        </w:rPr>
        <w:t xml:space="preserve">marrë </w:t>
      </w:r>
      <w:r w:rsidR="00861F6E" w:rsidRPr="000454DB">
        <w:rPr>
          <w:rFonts w:ascii="Garamond" w:hAnsi="Garamond"/>
          <w:bCs/>
          <w:sz w:val="26"/>
          <w:szCs w:val="26"/>
        </w:rPr>
        <w:t>pjesë në ngjarjet kulturore</w:t>
      </w:r>
      <w:r w:rsidR="00345CE5" w:rsidRPr="000454DB">
        <w:rPr>
          <w:rFonts w:ascii="Garamond" w:hAnsi="Garamond"/>
          <w:bCs/>
          <w:sz w:val="26"/>
          <w:szCs w:val="26"/>
        </w:rPr>
        <w:t xml:space="preserve">, sportive </w:t>
      </w:r>
      <w:r w:rsidR="00861F6E" w:rsidRPr="000454DB">
        <w:rPr>
          <w:rFonts w:ascii="Garamond" w:hAnsi="Garamond"/>
          <w:bCs/>
          <w:sz w:val="26"/>
          <w:szCs w:val="26"/>
        </w:rPr>
        <w:t xml:space="preserve">dhe </w:t>
      </w:r>
      <w:r w:rsidRPr="000454DB">
        <w:rPr>
          <w:rFonts w:ascii="Garamond" w:hAnsi="Garamond"/>
          <w:bCs/>
          <w:sz w:val="26"/>
          <w:szCs w:val="26"/>
        </w:rPr>
        <w:t>shoqërore</w:t>
      </w:r>
      <w:r w:rsidR="00861F6E" w:rsidRPr="000454DB">
        <w:rPr>
          <w:rFonts w:ascii="Garamond" w:hAnsi="Garamond"/>
          <w:bCs/>
          <w:sz w:val="26"/>
          <w:szCs w:val="26"/>
        </w:rPr>
        <w:t xml:space="preserve">; </w:t>
      </w:r>
    </w:p>
    <w:p w:rsidR="00861F6E" w:rsidRPr="00020254" w:rsidRDefault="00C451BE" w:rsidP="00020254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0454DB">
        <w:rPr>
          <w:rFonts w:ascii="Garamond" w:hAnsi="Garamond"/>
          <w:bCs/>
          <w:sz w:val="26"/>
          <w:szCs w:val="26"/>
        </w:rPr>
        <w:t>një qytetar i barabartë i K</w:t>
      </w:r>
      <w:r w:rsidR="00861F6E" w:rsidRPr="000454DB">
        <w:rPr>
          <w:rFonts w:ascii="Garamond" w:hAnsi="Garamond"/>
          <w:bCs/>
          <w:sz w:val="26"/>
          <w:szCs w:val="26"/>
        </w:rPr>
        <w:t>omunës, me qasje në secilin shërbim, pavarësisht nga përkatësia etnike, feja, të ardhurat, gjinia apo aftësia</w:t>
      </w:r>
      <w:r w:rsidR="000D55DF" w:rsidRPr="000454DB">
        <w:rPr>
          <w:rFonts w:ascii="Garamond" w:hAnsi="Garamond"/>
          <w:bCs/>
          <w:sz w:val="26"/>
          <w:szCs w:val="26"/>
        </w:rPr>
        <w:t xml:space="preserve"> dhe mendimit të ti politik</w:t>
      </w:r>
      <w:r w:rsidR="00861F6E" w:rsidRPr="000454DB">
        <w:rPr>
          <w:rFonts w:ascii="Garamond" w:hAnsi="Garamond"/>
          <w:bCs/>
          <w:sz w:val="26"/>
          <w:szCs w:val="26"/>
        </w:rPr>
        <w:t>.</w:t>
      </w:r>
    </w:p>
    <w:p w:rsidR="00E54B59" w:rsidRPr="008B37BF" w:rsidRDefault="00E54B59" w:rsidP="00E54B59">
      <w:pPr>
        <w:pStyle w:val="ListParagraph"/>
        <w:autoSpaceDE w:val="0"/>
        <w:autoSpaceDN w:val="0"/>
        <w:adjustRightInd w:val="0"/>
        <w:spacing w:line="0" w:lineRule="atLeast"/>
        <w:rPr>
          <w:rFonts w:ascii="Garamond" w:hAnsi="Garamond"/>
          <w:b/>
          <w:sz w:val="16"/>
          <w:szCs w:val="16"/>
        </w:rPr>
      </w:pPr>
    </w:p>
    <w:p w:rsidR="00861F6E" w:rsidRPr="002B598D" w:rsidRDefault="00EC124F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</w:rPr>
        <w:t>Neni 6</w:t>
      </w:r>
    </w:p>
    <w:p w:rsidR="00861F6E" w:rsidRDefault="00861F6E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bCs/>
          <w:sz w:val="26"/>
          <w:szCs w:val="26"/>
        </w:rPr>
        <w:t xml:space="preserve">Përgjegjësitë për të drejtat e fëmijës </w:t>
      </w:r>
    </w:p>
    <w:p w:rsidR="00FF2A58" w:rsidRPr="00020254" w:rsidRDefault="00FF2A58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10"/>
          <w:szCs w:val="10"/>
        </w:rPr>
      </w:pPr>
    </w:p>
    <w:p w:rsidR="004E7A7E" w:rsidRPr="00FF2A58" w:rsidRDefault="00861F6E" w:rsidP="00C610E2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26"/>
          <w:szCs w:val="26"/>
        </w:rPr>
      </w:pPr>
      <w:r w:rsidRPr="00FF2A58">
        <w:rPr>
          <w:rFonts w:ascii="Garamond" w:hAnsi="Garamond"/>
          <w:bCs/>
          <w:sz w:val="26"/>
          <w:szCs w:val="26"/>
        </w:rPr>
        <w:t>Realizimi i të drejtave të fëmijës është përgjegjësi kryesore e familjes dhe llogaridhënie morale dhe e vetë-impo</w:t>
      </w:r>
      <w:r w:rsidR="00FF2A58">
        <w:rPr>
          <w:rFonts w:ascii="Garamond" w:hAnsi="Garamond"/>
          <w:bCs/>
          <w:sz w:val="26"/>
          <w:szCs w:val="26"/>
        </w:rPr>
        <w:t>nuar e institucioneve shtetrore</w:t>
      </w:r>
      <w:r w:rsidR="001C6F59" w:rsidRPr="00FF2A58">
        <w:rPr>
          <w:rFonts w:ascii="Garamond" w:hAnsi="Garamond"/>
          <w:bCs/>
          <w:sz w:val="26"/>
          <w:szCs w:val="26"/>
        </w:rPr>
        <w:t>.</w:t>
      </w:r>
    </w:p>
    <w:p w:rsidR="004E7A7E" w:rsidRDefault="00861F6E" w:rsidP="00C610E2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26"/>
          <w:szCs w:val="26"/>
        </w:rPr>
      </w:pPr>
      <w:r w:rsidRPr="004E7A7E">
        <w:rPr>
          <w:rFonts w:ascii="Garamond" w:hAnsi="Garamond"/>
          <w:bCs/>
          <w:sz w:val="26"/>
          <w:szCs w:val="26"/>
        </w:rPr>
        <w:t>Çdo zyrtar publik, secili institucion komunal, çdo</w:t>
      </w:r>
      <w:r w:rsidR="00FF2A58">
        <w:rPr>
          <w:rFonts w:ascii="Garamond" w:hAnsi="Garamond"/>
          <w:bCs/>
          <w:sz w:val="26"/>
          <w:szCs w:val="26"/>
        </w:rPr>
        <w:t xml:space="preserve"> institucion i</w:t>
      </w:r>
      <w:r w:rsidRPr="004E7A7E">
        <w:rPr>
          <w:rFonts w:ascii="Garamond" w:hAnsi="Garamond"/>
          <w:bCs/>
          <w:sz w:val="26"/>
          <w:szCs w:val="26"/>
        </w:rPr>
        <w:t xml:space="preserve"> nivel</w:t>
      </w:r>
      <w:r w:rsidR="00FF2A58">
        <w:rPr>
          <w:rFonts w:ascii="Garamond" w:hAnsi="Garamond"/>
          <w:bCs/>
          <w:sz w:val="26"/>
          <w:szCs w:val="26"/>
        </w:rPr>
        <w:t>it</w:t>
      </w:r>
      <w:r w:rsidRPr="004E7A7E">
        <w:rPr>
          <w:rFonts w:ascii="Garamond" w:hAnsi="Garamond"/>
          <w:bCs/>
          <w:sz w:val="26"/>
          <w:szCs w:val="26"/>
        </w:rPr>
        <w:t xml:space="preserve"> qendror që vepron në nivel komunal dhe çdo subje</w:t>
      </w:r>
      <w:r w:rsidR="00FF2A58">
        <w:rPr>
          <w:rFonts w:ascii="Garamond" w:hAnsi="Garamond"/>
          <w:bCs/>
          <w:sz w:val="26"/>
          <w:szCs w:val="26"/>
        </w:rPr>
        <w:t>kt tjetër që lidhet me fëmijët</w:t>
      </w:r>
      <w:r w:rsidRPr="004E7A7E">
        <w:rPr>
          <w:rFonts w:ascii="Garamond" w:hAnsi="Garamond"/>
          <w:bCs/>
          <w:sz w:val="26"/>
          <w:szCs w:val="26"/>
        </w:rPr>
        <w:t xml:space="preserve"> të gjithë kanë përgjegjësi sociale dhe ligjore për t’u angazhuar në mbrojtjen dhe promovimin e të drejtave të fëmijës</w:t>
      </w:r>
      <w:r w:rsidR="005D6F25" w:rsidRPr="004E7A7E">
        <w:rPr>
          <w:rFonts w:ascii="Garamond" w:hAnsi="Garamond"/>
          <w:bCs/>
          <w:sz w:val="26"/>
          <w:szCs w:val="26"/>
        </w:rPr>
        <w:t>, në përputhje me konceptin e K</w:t>
      </w:r>
      <w:r w:rsidRPr="004E7A7E">
        <w:rPr>
          <w:rFonts w:ascii="Garamond" w:hAnsi="Garamond"/>
          <w:bCs/>
          <w:sz w:val="26"/>
          <w:szCs w:val="26"/>
        </w:rPr>
        <w:t>omunës mike për fëmijë</w:t>
      </w:r>
      <w:r w:rsidR="001C6F59" w:rsidRPr="004E7A7E">
        <w:rPr>
          <w:rFonts w:ascii="Garamond" w:hAnsi="Garamond"/>
          <w:bCs/>
          <w:sz w:val="26"/>
          <w:szCs w:val="26"/>
        </w:rPr>
        <w:t>.</w:t>
      </w:r>
    </w:p>
    <w:p w:rsidR="000320AF" w:rsidRDefault="00FF2A58" w:rsidP="000320AF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Palët</w:t>
      </w:r>
      <w:r w:rsidR="00861F6E" w:rsidRPr="004E7A7E">
        <w:rPr>
          <w:rFonts w:ascii="Garamond" w:hAnsi="Garamond"/>
          <w:bCs/>
          <w:sz w:val="26"/>
          <w:szCs w:val="26"/>
        </w:rPr>
        <w:t xml:space="preserve"> përgjegjëse për mbrojtjen dhe promovimin e të drejtave të fëmijës në</w:t>
      </w:r>
      <w:r w:rsidR="00153464" w:rsidRPr="004E7A7E">
        <w:rPr>
          <w:rFonts w:ascii="Garamond" w:hAnsi="Garamond"/>
          <w:bCs/>
          <w:sz w:val="26"/>
          <w:szCs w:val="26"/>
        </w:rPr>
        <w:t xml:space="preserve"> K</w:t>
      </w:r>
      <w:r w:rsidR="00861F6E" w:rsidRPr="004E7A7E">
        <w:rPr>
          <w:rFonts w:ascii="Garamond" w:hAnsi="Garamond"/>
          <w:bCs/>
          <w:sz w:val="26"/>
          <w:szCs w:val="26"/>
        </w:rPr>
        <w:t xml:space="preserve">omunë </w:t>
      </w:r>
      <w:r>
        <w:rPr>
          <w:rFonts w:ascii="Garamond" w:hAnsi="Garamond"/>
          <w:bCs/>
          <w:sz w:val="26"/>
          <w:szCs w:val="26"/>
        </w:rPr>
        <w:t>mike për fëmijë përfshin por nuk kufizohen në</w:t>
      </w:r>
      <w:r w:rsidR="00861F6E" w:rsidRPr="004E7A7E">
        <w:rPr>
          <w:rFonts w:ascii="Garamond" w:hAnsi="Garamond"/>
          <w:bCs/>
          <w:sz w:val="26"/>
          <w:szCs w:val="26"/>
        </w:rPr>
        <w:t xml:space="preserve"> këto palë:</w:t>
      </w:r>
    </w:p>
    <w:p w:rsidR="0015073C" w:rsidRPr="000320AF" w:rsidRDefault="00861F6E" w:rsidP="000320AF">
      <w:pPr>
        <w:pStyle w:val="ListParagraph"/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bCs/>
          <w:sz w:val="16"/>
          <w:szCs w:val="16"/>
        </w:rPr>
      </w:pPr>
      <w:r w:rsidRPr="000320AF">
        <w:rPr>
          <w:rFonts w:ascii="Garamond" w:hAnsi="Garamond"/>
          <w:bCs/>
          <w:sz w:val="26"/>
          <w:szCs w:val="26"/>
        </w:rPr>
        <w:t xml:space="preserve"> </w:t>
      </w:r>
    </w:p>
    <w:p w:rsidR="00FF2A58" w:rsidRPr="00CC41B1" w:rsidRDefault="00D217B3" w:rsidP="00A044CC">
      <w:pPr>
        <w:pStyle w:val="ListParagraph"/>
        <w:numPr>
          <w:ilvl w:val="1"/>
          <w:numId w:val="39"/>
        </w:numPr>
        <w:tabs>
          <w:tab w:val="left" w:pos="1080"/>
        </w:tabs>
        <w:autoSpaceDE w:val="0"/>
        <w:autoSpaceDN w:val="0"/>
        <w:adjustRightInd w:val="0"/>
        <w:spacing w:line="0" w:lineRule="atLeast"/>
        <w:ind w:left="360" w:firstLine="0"/>
        <w:jc w:val="both"/>
        <w:rPr>
          <w:rFonts w:ascii="Garamond" w:hAnsi="Garamond"/>
          <w:bCs/>
          <w:sz w:val="26"/>
          <w:szCs w:val="26"/>
        </w:rPr>
      </w:pPr>
      <w:r w:rsidRPr="00FF2A58">
        <w:rPr>
          <w:rFonts w:ascii="Garamond" w:hAnsi="Garamond"/>
          <w:bCs/>
          <w:sz w:val="26"/>
          <w:szCs w:val="26"/>
        </w:rPr>
        <w:t>z</w:t>
      </w:r>
      <w:r w:rsidR="00861F6E" w:rsidRPr="00FF2A58">
        <w:rPr>
          <w:rFonts w:ascii="Garamond" w:hAnsi="Garamond"/>
          <w:bCs/>
          <w:sz w:val="26"/>
          <w:szCs w:val="26"/>
        </w:rPr>
        <w:t xml:space="preserve">yra e </w:t>
      </w:r>
      <w:r w:rsidR="00EA2290">
        <w:rPr>
          <w:rFonts w:ascii="Garamond" w:hAnsi="Garamond"/>
          <w:bCs/>
          <w:sz w:val="26"/>
          <w:szCs w:val="26"/>
        </w:rPr>
        <w:t>K</w:t>
      </w:r>
      <w:r w:rsidR="006F12C8" w:rsidRPr="00FF2A58">
        <w:rPr>
          <w:rFonts w:ascii="Garamond" w:hAnsi="Garamond"/>
          <w:bCs/>
          <w:sz w:val="26"/>
          <w:szCs w:val="26"/>
        </w:rPr>
        <w:t>ryetarit të K</w:t>
      </w:r>
      <w:r w:rsidR="00861F6E" w:rsidRPr="00FF2A58">
        <w:rPr>
          <w:rFonts w:ascii="Garamond" w:hAnsi="Garamond"/>
          <w:bCs/>
          <w:sz w:val="26"/>
          <w:szCs w:val="26"/>
        </w:rPr>
        <w:t>omunë</w:t>
      </w:r>
      <w:r w:rsidR="00EA2290">
        <w:rPr>
          <w:rFonts w:ascii="Garamond" w:hAnsi="Garamond"/>
          <w:bCs/>
          <w:sz w:val="26"/>
          <w:szCs w:val="26"/>
        </w:rPr>
        <w:t>s, K</w:t>
      </w:r>
      <w:r w:rsidR="00C02690" w:rsidRPr="00FF2A58">
        <w:rPr>
          <w:rFonts w:ascii="Garamond" w:hAnsi="Garamond"/>
          <w:bCs/>
          <w:sz w:val="26"/>
          <w:szCs w:val="26"/>
        </w:rPr>
        <w:t xml:space="preserve">uvendi </w:t>
      </w:r>
      <w:r w:rsidR="00063A68" w:rsidRPr="00FF2A58">
        <w:rPr>
          <w:rFonts w:ascii="Garamond" w:hAnsi="Garamond"/>
          <w:bCs/>
          <w:sz w:val="26"/>
          <w:szCs w:val="26"/>
        </w:rPr>
        <w:t xml:space="preserve">komunal </w:t>
      </w:r>
      <w:r w:rsidR="00C02690" w:rsidRPr="00FF2A58">
        <w:rPr>
          <w:rFonts w:ascii="Garamond" w:hAnsi="Garamond"/>
          <w:bCs/>
          <w:sz w:val="26"/>
          <w:szCs w:val="26"/>
        </w:rPr>
        <w:t>dhe d</w:t>
      </w:r>
      <w:r w:rsidR="00063A68" w:rsidRPr="00FF2A58">
        <w:rPr>
          <w:rFonts w:ascii="Garamond" w:hAnsi="Garamond"/>
          <w:bCs/>
          <w:sz w:val="26"/>
          <w:szCs w:val="26"/>
        </w:rPr>
        <w:t>rejtoritë</w:t>
      </w:r>
      <w:r w:rsidR="00C02690" w:rsidRPr="00FF2A58">
        <w:rPr>
          <w:rFonts w:ascii="Garamond" w:hAnsi="Garamond"/>
          <w:bCs/>
          <w:sz w:val="26"/>
          <w:szCs w:val="26"/>
        </w:rPr>
        <w:t xml:space="preserve"> e </w:t>
      </w:r>
      <w:r w:rsidR="006F12C8" w:rsidRPr="00FF2A58">
        <w:rPr>
          <w:rFonts w:ascii="Garamond" w:hAnsi="Garamond"/>
          <w:bCs/>
          <w:sz w:val="26"/>
          <w:szCs w:val="26"/>
        </w:rPr>
        <w:t>K</w:t>
      </w:r>
      <w:r w:rsidR="00861F6E" w:rsidRPr="00FF2A58">
        <w:rPr>
          <w:rFonts w:ascii="Garamond" w:hAnsi="Garamond"/>
          <w:bCs/>
          <w:sz w:val="26"/>
          <w:szCs w:val="26"/>
        </w:rPr>
        <w:t>omun</w:t>
      </w:r>
      <w:r w:rsidR="00404F79" w:rsidRPr="00FF2A58">
        <w:rPr>
          <w:rFonts w:ascii="Garamond" w:hAnsi="Garamond"/>
          <w:bCs/>
          <w:sz w:val="26"/>
          <w:szCs w:val="26"/>
        </w:rPr>
        <w:t>ës</w:t>
      </w:r>
      <w:r w:rsidR="00861F6E" w:rsidRPr="00FF2A58">
        <w:rPr>
          <w:rFonts w:ascii="Garamond" w:hAnsi="Garamond"/>
          <w:bCs/>
          <w:sz w:val="26"/>
          <w:szCs w:val="26"/>
        </w:rPr>
        <w:t xml:space="preserve">; </w:t>
      </w:r>
    </w:p>
    <w:p w:rsidR="00FF2A58" w:rsidRDefault="00665E6C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FF2A58">
        <w:rPr>
          <w:rFonts w:ascii="Garamond" w:hAnsi="Garamond"/>
          <w:bCs/>
          <w:sz w:val="26"/>
          <w:szCs w:val="26"/>
        </w:rPr>
        <w:t>o</w:t>
      </w:r>
      <w:r w:rsidR="00861F6E" w:rsidRPr="00FF2A58">
        <w:rPr>
          <w:rFonts w:ascii="Garamond" w:hAnsi="Garamond"/>
          <w:bCs/>
          <w:sz w:val="26"/>
          <w:szCs w:val="26"/>
        </w:rPr>
        <w:t>rganet e drejtësisë për fëmijë (policia, gjykata, prokuroria,</w:t>
      </w:r>
      <w:r w:rsidR="00063A68" w:rsidRPr="00FF2A58">
        <w:rPr>
          <w:rFonts w:ascii="Garamond" w:hAnsi="Garamond"/>
          <w:bCs/>
          <w:sz w:val="26"/>
          <w:szCs w:val="26"/>
        </w:rPr>
        <w:t xml:space="preserve"> sh</w:t>
      </w:r>
      <w:r w:rsidR="00063A68" w:rsidRPr="00FF2A58">
        <w:rPr>
          <w:rFonts w:ascii="Garamond" w:hAnsi="Garamond"/>
          <w:sz w:val="26"/>
          <w:szCs w:val="26"/>
        </w:rPr>
        <w:t>ërbimi sprovues i Kosovës, shërbimi korrektues i Kosovës,</w:t>
      </w:r>
      <w:r w:rsidR="00861F6E" w:rsidRPr="00FF2A58">
        <w:rPr>
          <w:rFonts w:ascii="Garamond" w:hAnsi="Garamond"/>
          <w:bCs/>
          <w:sz w:val="26"/>
          <w:szCs w:val="26"/>
        </w:rPr>
        <w:t xml:space="preserve"> etj); </w:t>
      </w:r>
    </w:p>
    <w:p w:rsidR="00A044CC" w:rsidRDefault="00665E6C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FF2A58">
        <w:rPr>
          <w:rFonts w:ascii="Garamond" w:hAnsi="Garamond"/>
          <w:bCs/>
          <w:sz w:val="26"/>
          <w:szCs w:val="26"/>
        </w:rPr>
        <w:t>m</w:t>
      </w:r>
      <w:r w:rsidR="00861F6E" w:rsidRPr="00FF2A58">
        <w:rPr>
          <w:rFonts w:ascii="Garamond" w:hAnsi="Garamond"/>
          <w:bCs/>
          <w:sz w:val="26"/>
          <w:szCs w:val="26"/>
        </w:rPr>
        <w:t xml:space="preserve">ekanizmat koordinuese për mbrojtjen e fëmijëve në nivel </w:t>
      </w:r>
      <w:r w:rsidRPr="00FF2A58">
        <w:rPr>
          <w:rFonts w:ascii="Garamond" w:hAnsi="Garamond"/>
          <w:bCs/>
          <w:sz w:val="26"/>
          <w:szCs w:val="26"/>
        </w:rPr>
        <w:t>të K</w:t>
      </w:r>
      <w:r w:rsidR="00404F79" w:rsidRPr="00FF2A58">
        <w:rPr>
          <w:rFonts w:ascii="Garamond" w:hAnsi="Garamond"/>
          <w:bCs/>
          <w:sz w:val="26"/>
          <w:szCs w:val="26"/>
        </w:rPr>
        <w:t>omunës</w:t>
      </w:r>
      <w:r w:rsidR="004E7A7E" w:rsidRPr="00FF2A58">
        <w:rPr>
          <w:rFonts w:ascii="Garamond" w:hAnsi="Garamond"/>
          <w:bCs/>
          <w:sz w:val="26"/>
          <w:szCs w:val="26"/>
        </w:rPr>
        <w:t>;</w:t>
      </w:r>
    </w:p>
    <w:p w:rsidR="00A044CC" w:rsidRDefault="00FF2A58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zyrtari/ja</w:t>
      </w:r>
      <w:r w:rsidR="00861F6E" w:rsidRPr="00A044CC">
        <w:rPr>
          <w:rFonts w:ascii="Garamond" w:hAnsi="Garamond"/>
          <w:bCs/>
          <w:sz w:val="26"/>
          <w:szCs w:val="26"/>
        </w:rPr>
        <w:t xml:space="preserve"> për të drejtat e njeriut/fëmijës në </w:t>
      </w:r>
      <w:r w:rsidR="00B5410E" w:rsidRPr="00A044CC">
        <w:rPr>
          <w:rFonts w:ascii="Garamond" w:hAnsi="Garamond"/>
          <w:bCs/>
          <w:sz w:val="26"/>
          <w:szCs w:val="26"/>
        </w:rPr>
        <w:t>K</w:t>
      </w:r>
      <w:r w:rsidR="00861F6E" w:rsidRPr="00A044CC">
        <w:rPr>
          <w:rFonts w:ascii="Garamond" w:hAnsi="Garamond"/>
          <w:bCs/>
          <w:sz w:val="26"/>
          <w:szCs w:val="26"/>
        </w:rPr>
        <w:t xml:space="preserve">omunë; </w:t>
      </w:r>
    </w:p>
    <w:p w:rsidR="00A044CC" w:rsidRDefault="00462F9B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q</w:t>
      </w:r>
      <w:r w:rsidR="00861F6E" w:rsidRPr="00A044CC">
        <w:rPr>
          <w:rFonts w:ascii="Garamond" w:hAnsi="Garamond"/>
          <w:bCs/>
          <w:sz w:val="26"/>
          <w:szCs w:val="26"/>
        </w:rPr>
        <w:t xml:space="preserve">endra për punë sociale; </w:t>
      </w:r>
    </w:p>
    <w:p w:rsidR="00A044CC" w:rsidRDefault="00462F9B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i</w:t>
      </w:r>
      <w:r w:rsidR="004E7A7E" w:rsidRPr="00A044CC">
        <w:rPr>
          <w:rFonts w:ascii="Garamond" w:hAnsi="Garamond"/>
          <w:bCs/>
          <w:sz w:val="26"/>
          <w:szCs w:val="26"/>
        </w:rPr>
        <w:t>nstitucionet shëndetësore;</w:t>
      </w:r>
    </w:p>
    <w:p w:rsidR="00A044CC" w:rsidRDefault="00462F9B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s</w:t>
      </w:r>
      <w:r w:rsidR="00861F6E" w:rsidRPr="00A044CC">
        <w:rPr>
          <w:rFonts w:ascii="Garamond" w:hAnsi="Garamond"/>
          <w:bCs/>
          <w:sz w:val="26"/>
          <w:szCs w:val="26"/>
        </w:rPr>
        <w:t xml:space="preserve">hkollat, përfshirë të gjitha institucionet publike dhe private të arsimit </w:t>
      </w:r>
      <w:r w:rsidR="00DB1791" w:rsidRPr="00A044CC">
        <w:rPr>
          <w:rFonts w:ascii="Garamond" w:hAnsi="Garamond"/>
          <w:bCs/>
          <w:sz w:val="26"/>
          <w:szCs w:val="26"/>
        </w:rPr>
        <w:t>para universitar</w:t>
      </w:r>
      <w:r w:rsidR="00861F6E" w:rsidRPr="00A044CC">
        <w:rPr>
          <w:rFonts w:ascii="Garamond" w:hAnsi="Garamond"/>
          <w:bCs/>
          <w:sz w:val="26"/>
          <w:szCs w:val="26"/>
        </w:rPr>
        <w:t>;</w:t>
      </w:r>
    </w:p>
    <w:p w:rsidR="00A044CC" w:rsidRDefault="00B4180E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k</w:t>
      </w:r>
      <w:r w:rsidR="00861F6E" w:rsidRPr="00A044CC">
        <w:rPr>
          <w:rFonts w:ascii="Garamond" w:hAnsi="Garamond"/>
          <w:bCs/>
          <w:sz w:val="26"/>
          <w:szCs w:val="26"/>
        </w:rPr>
        <w:t>lubet dhe s</w:t>
      </w:r>
      <w:r w:rsidR="004E7A7E" w:rsidRPr="00A044CC">
        <w:rPr>
          <w:rFonts w:ascii="Garamond" w:hAnsi="Garamond"/>
          <w:bCs/>
          <w:sz w:val="26"/>
          <w:szCs w:val="26"/>
        </w:rPr>
        <w:t>hoqatat sportive dhe artistike;</w:t>
      </w:r>
    </w:p>
    <w:p w:rsidR="00A044CC" w:rsidRDefault="00B4180E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i</w:t>
      </w:r>
      <w:r w:rsidR="00861F6E" w:rsidRPr="00A044CC">
        <w:rPr>
          <w:rFonts w:ascii="Garamond" w:hAnsi="Garamond"/>
          <w:bCs/>
          <w:sz w:val="26"/>
          <w:szCs w:val="26"/>
        </w:rPr>
        <w:t>nstit</w:t>
      </w:r>
      <w:r w:rsidR="00A47932" w:rsidRPr="00A044CC">
        <w:rPr>
          <w:rFonts w:ascii="Garamond" w:hAnsi="Garamond"/>
          <w:bCs/>
          <w:sz w:val="26"/>
          <w:szCs w:val="26"/>
        </w:rPr>
        <w:t>ucioni i avokatit të popullit</w:t>
      </w:r>
      <w:r w:rsidR="00861F6E" w:rsidRPr="00A044CC">
        <w:rPr>
          <w:rFonts w:ascii="Garamond" w:hAnsi="Garamond"/>
          <w:bCs/>
          <w:sz w:val="26"/>
          <w:szCs w:val="26"/>
        </w:rPr>
        <w:t>;</w:t>
      </w:r>
    </w:p>
    <w:p w:rsidR="00A044CC" w:rsidRDefault="00DE459F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b</w:t>
      </w:r>
      <w:r w:rsidR="00861F6E" w:rsidRPr="00A044CC">
        <w:rPr>
          <w:rFonts w:ascii="Garamond" w:hAnsi="Garamond"/>
          <w:bCs/>
          <w:sz w:val="26"/>
          <w:szCs w:val="26"/>
        </w:rPr>
        <w:t xml:space="preserve">ashkësitë lokale; </w:t>
      </w:r>
    </w:p>
    <w:p w:rsidR="00A044CC" w:rsidRDefault="00DE459F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s</w:t>
      </w:r>
      <w:r w:rsidR="00861F6E" w:rsidRPr="00A044CC">
        <w:rPr>
          <w:rFonts w:ascii="Garamond" w:hAnsi="Garamond"/>
          <w:bCs/>
          <w:sz w:val="26"/>
          <w:szCs w:val="26"/>
        </w:rPr>
        <w:t xml:space="preserve">hoqatat dhe këshillat e prindërve; </w:t>
      </w:r>
    </w:p>
    <w:p w:rsidR="00A044CC" w:rsidRDefault="00DE459F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o</w:t>
      </w:r>
      <w:r w:rsidR="004E7A7E" w:rsidRPr="00A044CC">
        <w:rPr>
          <w:rFonts w:ascii="Garamond" w:hAnsi="Garamond"/>
          <w:bCs/>
          <w:sz w:val="26"/>
          <w:szCs w:val="26"/>
        </w:rPr>
        <w:t>rganizatat e shoqërisë civile;</w:t>
      </w:r>
    </w:p>
    <w:p w:rsidR="00A044CC" w:rsidRDefault="00DE459F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z</w:t>
      </w:r>
      <w:r w:rsidR="00861F6E" w:rsidRPr="00A044CC">
        <w:rPr>
          <w:rFonts w:ascii="Garamond" w:hAnsi="Garamond"/>
          <w:bCs/>
          <w:sz w:val="26"/>
          <w:szCs w:val="26"/>
        </w:rPr>
        <w:t>yrat dhe njësitë e</w:t>
      </w:r>
      <w:r w:rsidRPr="00A044CC">
        <w:rPr>
          <w:rFonts w:ascii="Garamond" w:hAnsi="Garamond"/>
          <w:bCs/>
          <w:sz w:val="26"/>
          <w:szCs w:val="26"/>
        </w:rPr>
        <w:t xml:space="preserve"> organizatave ndërkombëtare në K</w:t>
      </w:r>
      <w:r w:rsidR="00861F6E" w:rsidRPr="00A044CC">
        <w:rPr>
          <w:rFonts w:ascii="Garamond" w:hAnsi="Garamond"/>
          <w:bCs/>
          <w:sz w:val="26"/>
          <w:szCs w:val="26"/>
        </w:rPr>
        <w:t xml:space="preserve">omunë; </w:t>
      </w:r>
    </w:p>
    <w:p w:rsidR="00A044CC" w:rsidRDefault="000D1608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s</w:t>
      </w:r>
      <w:r w:rsidR="00861F6E" w:rsidRPr="00A044CC">
        <w:rPr>
          <w:rFonts w:ascii="Garamond" w:hAnsi="Garamond"/>
          <w:bCs/>
          <w:sz w:val="26"/>
          <w:szCs w:val="26"/>
        </w:rPr>
        <w:t xml:space="preserve">hoqatat profesionale; </w:t>
      </w:r>
    </w:p>
    <w:p w:rsidR="003264ED" w:rsidRPr="00A044CC" w:rsidRDefault="000D1608" w:rsidP="00A044CC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bCs/>
          <w:sz w:val="26"/>
          <w:szCs w:val="26"/>
        </w:rPr>
      </w:pPr>
      <w:r w:rsidRPr="00A044CC">
        <w:rPr>
          <w:rFonts w:ascii="Garamond" w:hAnsi="Garamond"/>
          <w:bCs/>
          <w:sz w:val="26"/>
          <w:szCs w:val="26"/>
        </w:rPr>
        <w:t>o</w:t>
      </w:r>
      <w:r w:rsidR="00FF2A58" w:rsidRPr="00A044CC">
        <w:rPr>
          <w:rFonts w:ascii="Garamond" w:hAnsi="Garamond"/>
          <w:bCs/>
          <w:sz w:val="26"/>
          <w:szCs w:val="26"/>
        </w:rPr>
        <w:t xml:space="preserve">rganet tjera </w:t>
      </w:r>
      <w:r w:rsidR="00861F6E" w:rsidRPr="00A044CC">
        <w:rPr>
          <w:rFonts w:ascii="Garamond" w:hAnsi="Garamond"/>
          <w:bCs/>
          <w:sz w:val="26"/>
          <w:szCs w:val="26"/>
        </w:rPr>
        <w:t>formale dhe jofo</w:t>
      </w:r>
      <w:r w:rsidR="00FF2A58" w:rsidRPr="00A044CC">
        <w:rPr>
          <w:rFonts w:ascii="Garamond" w:hAnsi="Garamond"/>
          <w:bCs/>
          <w:sz w:val="26"/>
          <w:szCs w:val="26"/>
        </w:rPr>
        <w:t>rmale</w:t>
      </w:r>
      <w:r w:rsidR="00861F6E" w:rsidRPr="00A044CC">
        <w:rPr>
          <w:rFonts w:ascii="Garamond" w:hAnsi="Garamond"/>
          <w:bCs/>
          <w:sz w:val="26"/>
          <w:szCs w:val="26"/>
        </w:rPr>
        <w:t xml:space="preserve"> që si qëllim parësor kanë promovimin e </w:t>
      </w:r>
    </w:p>
    <w:p w:rsidR="00A044CC" w:rsidRDefault="00861F6E" w:rsidP="00A044CC">
      <w:pPr>
        <w:tabs>
          <w:tab w:val="left" w:pos="1620"/>
        </w:tabs>
        <w:autoSpaceDE w:val="0"/>
        <w:autoSpaceDN w:val="0"/>
        <w:adjustRightInd w:val="0"/>
        <w:spacing w:after="0" w:line="0" w:lineRule="atLeast"/>
        <w:ind w:left="810" w:firstLine="270"/>
        <w:jc w:val="both"/>
        <w:rPr>
          <w:rFonts w:ascii="Garamond" w:hAnsi="Garamond"/>
          <w:bCs/>
          <w:sz w:val="26"/>
          <w:szCs w:val="26"/>
        </w:rPr>
      </w:pPr>
      <w:r w:rsidRPr="004E7A7E">
        <w:rPr>
          <w:rFonts w:ascii="Garamond" w:hAnsi="Garamond"/>
          <w:bCs/>
          <w:sz w:val="26"/>
          <w:szCs w:val="26"/>
        </w:rPr>
        <w:lastRenderedPageBreak/>
        <w:t>mbrojtjes së përgj</w:t>
      </w:r>
      <w:r w:rsidR="000D1608" w:rsidRPr="004E7A7E">
        <w:rPr>
          <w:rFonts w:ascii="Garamond" w:hAnsi="Garamond"/>
          <w:bCs/>
          <w:sz w:val="26"/>
          <w:szCs w:val="26"/>
        </w:rPr>
        <w:t>ithshme sociale dhe mirëqenies t</w:t>
      </w:r>
      <w:r w:rsidR="00A47932">
        <w:rPr>
          <w:rFonts w:ascii="Garamond" w:hAnsi="Garamond"/>
          <w:bCs/>
          <w:sz w:val="26"/>
          <w:szCs w:val="26"/>
        </w:rPr>
        <w:t>ë të gjithë fëmijëve;</w:t>
      </w:r>
    </w:p>
    <w:p w:rsidR="0074421C" w:rsidRDefault="00A044CC" w:rsidP="0076496E">
      <w:pPr>
        <w:tabs>
          <w:tab w:val="left" w:pos="1080"/>
        </w:tabs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3.16</w:t>
      </w:r>
      <w:r>
        <w:rPr>
          <w:rFonts w:ascii="Garamond" w:hAnsi="Garamond"/>
          <w:bCs/>
          <w:sz w:val="26"/>
          <w:szCs w:val="26"/>
        </w:rPr>
        <w:tab/>
      </w:r>
      <w:r w:rsidR="00EA2290" w:rsidRPr="00374558">
        <w:rPr>
          <w:rFonts w:ascii="Garamond" w:hAnsi="Garamond"/>
          <w:bCs/>
          <w:sz w:val="26"/>
          <w:szCs w:val="26"/>
        </w:rPr>
        <w:t>k</w:t>
      </w:r>
      <w:r w:rsidR="00A47932" w:rsidRPr="00374558">
        <w:rPr>
          <w:rFonts w:ascii="Garamond" w:hAnsi="Garamond"/>
          <w:bCs/>
          <w:sz w:val="26"/>
          <w:szCs w:val="26"/>
        </w:rPr>
        <w:t>ëshilli komunal për siguri në bashkësi;</w:t>
      </w:r>
    </w:p>
    <w:p w:rsidR="008B37BF" w:rsidRPr="008B37BF" w:rsidRDefault="008B37BF" w:rsidP="0076496E">
      <w:pPr>
        <w:tabs>
          <w:tab w:val="left" w:pos="1080"/>
        </w:tabs>
        <w:autoSpaceDE w:val="0"/>
        <w:autoSpaceDN w:val="0"/>
        <w:adjustRightInd w:val="0"/>
        <w:spacing w:after="0" w:line="0" w:lineRule="atLeast"/>
        <w:ind w:firstLine="360"/>
        <w:jc w:val="both"/>
        <w:rPr>
          <w:rFonts w:ascii="Garamond" w:hAnsi="Garamond"/>
          <w:bCs/>
          <w:sz w:val="16"/>
          <w:szCs w:val="16"/>
        </w:rPr>
      </w:pPr>
    </w:p>
    <w:p w:rsidR="00D75D4B" w:rsidRPr="0074421C" w:rsidRDefault="0074421C" w:rsidP="00C610E2">
      <w:pPr>
        <w:pStyle w:val="ListParagraph"/>
        <w:autoSpaceDE w:val="0"/>
        <w:autoSpaceDN w:val="0"/>
        <w:adjustRightInd w:val="0"/>
        <w:spacing w:line="0" w:lineRule="atLeast"/>
        <w:ind w:left="360"/>
        <w:jc w:val="center"/>
        <w:rPr>
          <w:rFonts w:ascii="Garamond" w:hAnsi="Garamond"/>
          <w:b/>
          <w:bCs/>
          <w:sz w:val="26"/>
          <w:szCs w:val="26"/>
        </w:rPr>
      </w:pPr>
      <w:r w:rsidRPr="0074421C">
        <w:rPr>
          <w:rFonts w:ascii="Garamond" w:hAnsi="Garamond"/>
          <w:b/>
          <w:bCs/>
          <w:sz w:val="26"/>
          <w:szCs w:val="26"/>
        </w:rPr>
        <w:t>Neni 7</w:t>
      </w:r>
    </w:p>
    <w:p w:rsidR="0074421C" w:rsidRPr="0074421C" w:rsidRDefault="0074421C" w:rsidP="00C610E2">
      <w:pPr>
        <w:pStyle w:val="ListParagraph"/>
        <w:tabs>
          <w:tab w:val="left" w:pos="1620"/>
        </w:tabs>
        <w:autoSpaceDE w:val="0"/>
        <w:autoSpaceDN w:val="0"/>
        <w:adjustRightInd w:val="0"/>
        <w:spacing w:line="0" w:lineRule="atLeast"/>
        <w:ind w:left="0"/>
        <w:jc w:val="center"/>
        <w:rPr>
          <w:rFonts w:ascii="Garamond" w:hAnsi="Garamond"/>
          <w:b/>
          <w:sz w:val="26"/>
          <w:szCs w:val="26"/>
        </w:rPr>
      </w:pPr>
      <w:r w:rsidRPr="0074421C">
        <w:rPr>
          <w:rFonts w:ascii="Garamond" w:hAnsi="Garamond"/>
          <w:b/>
          <w:sz w:val="26"/>
          <w:szCs w:val="26"/>
        </w:rPr>
        <w:t>Bashkëpunimi ndërkomunal, ndërinstitucional dhe me organizatat joqeveritare</w:t>
      </w:r>
    </w:p>
    <w:p w:rsidR="0074421C" w:rsidRPr="00DC768C" w:rsidRDefault="0074421C" w:rsidP="00C610E2">
      <w:pPr>
        <w:pStyle w:val="ListParagraph"/>
        <w:tabs>
          <w:tab w:val="left" w:pos="1620"/>
        </w:tabs>
        <w:autoSpaceDE w:val="0"/>
        <w:autoSpaceDN w:val="0"/>
        <w:adjustRightInd w:val="0"/>
        <w:spacing w:line="0" w:lineRule="atLeast"/>
        <w:ind w:left="0"/>
        <w:jc w:val="both"/>
        <w:rPr>
          <w:rFonts w:ascii="Garamond" w:hAnsi="Garamond"/>
          <w:sz w:val="10"/>
          <w:szCs w:val="10"/>
        </w:rPr>
      </w:pPr>
    </w:p>
    <w:p w:rsidR="0074421C" w:rsidRDefault="0074421C" w:rsidP="00C610E2">
      <w:pPr>
        <w:pStyle w:val="ListParagraph"/>
        <w:numPr>
          <w:ilvl w:val="0"/>
          <w:numId w:val="40"/>
        </w:numPr>
        <w:tabs>
          <w:tab w:val="left" w:pos="1620"/>
        </w:tabs>
        <w:autoSpaceDE w:val="0"/>
        <w:autoSpaceDN w:val="0"/>
        <w:adjustRightInd w:val="0"/>
        <w:spacing w:line="0" w:lineRule="atLeast"/>
        <w:ind w:hanging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Komuna bashkëpunon me komunat e tjera për të gjitha çështjet që</w:t>
      </w:r>
      <w:r w:rsidRPr="0074421C">
        <w:rPr>
          <w:rFonts w:ascii="Garamond" w:hAnsi="Garamond"/>
          <w:sz w:val="26"/>
          <w:szCs w:val="26"/>
        </w:rPr>
        <w:t xml:space="preserve"> nderlidhen me mbrojtjen dhe p</w:t>
      </w:r>
      <w:r>
        <w:rPr>
          <w:rFonts w:ascii="Garamond" w:hAnsi="Garamond"/>
          <w:sz w:val="26"/>
          <w:szCs w:val="26"/>
        </w:rPr>
        <w:t>romovimin e te drejtave te fëmijë</w:t>
      </w:r>
      <w:r w:rsidRPr="0074421C">
        <w:rPr>
          <w:rFonts w:ascii="Garamond" w:hAnsi="Garamond"/>
          <w:sz w:val="26"/>
          <w:szCs w:val="26"/>
        </w:rPr>
        <w:t xml:space="preserve">ve. </w:t>
      </w:r>
    </w:p>
    <w:p w:rsidR="0074421C" w:rsidRDefault="0074421C" w:rsidP="00C610E2">
      <w:pPr>
        <w:pStyle w:val="ListParagraph"/>
        <w:numPr>
          <w:ilvl w:val="0"/>
          <w:numId w:val="40"/>
        </w:numPr>
        <w:tabs>
          <w:tab w:val="left" w:pos="1620"/>
        </w:tabs>
        <w:autoSpaceDE w:val="0"/>
        <w:autoSpaceDN w:val="0"/>
        <w:adjustRightInd w:val="0"/>
        <w:spacing w:line="0" w:lineRule="atLeast"/>
        <w:ind w:hanging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</w:t>
      </w:r>
      <w:r w:rsidR="0059753E">
        <w:rPr>
          <w:rFonts w:ascii="Garamond" w:hAnsi="Garamond"/>
          <w:sz w:val="26"/>
          <w:szCs w:val="26"/>
        </w:rPr>
        <w:t>er të gjitha çështjet që kanë të</w:t>
      </w:r>
      <w:r>
        <w:rPr>
          <w:rFonts w:ascii="Garamond" w:hAnsi="Garamond"/>
          <w:sz w:val="26"/>
          <w:szCs w:val="26"/>
        </w:rPr>
        <w:t xml:space="preserve"> bejnë me mbrojtjen e të drejtave te femijëve, ne pë</w:t>
      </w:r>
      <w:r w:rsidRPr="0074421C">
        <w:rPr>
          <w:rFonts w:ascii="Garamond" w:hAnsi="Garamond"/>
          <w:sz w:val="26"/>
          <w:szCs w:val="26"/>
        </w:rPr>
        <w:t>rputhje me legji</w:t>
      </w:r>
      <w:r>
        <w:rPr>
          <w:rFonts w:ascii="Garamond" w:hAnsi="Garamond"/>
          <w:sz w:val="26"/>
          <w:szCs w:val="26"/>
        </w:rPr>
        <w:t xml:space="preserve">slacionin ne fuqi. </w:t>
      </w:r>
    </w:p>
    <w:p w:rsidR="00D75D4B" w:rsidRPr="0074421C" w:rsidRDefault="0074421C" w:rsidP="00C610E2">
      <w:pPr>
        <w:pStyle w:val="ListParagraph"/>
        <w:numPr>
          <w:ilvl w:val="0"/>
          <w:numId w:val="40"/>
        </w:numPr>
        <w:tabs>
          <w:tab w:val="left" w:pos="1620"/>
        </w:tabs>
        <w:autoSpaceDE w:val="0"/>
        <w:autoSpaceDN w:val="0"/>
        <w:adjustRightInd w:val="0"/>
        <w:spacing w:line="0" w:lineRule="atLeast"/>
        <w:ind w:hanging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Komuna bashkë</w:t>
      </w:r>
      <w:r w:rsidRPr="0074421C">
        <w:rPr>
          <w:rFonts w:ascii="Garamond" w:hAnsi="Garamond"/>
          <w:sz w:val="26"/>
          <w:szCs w:val="26"/>
        </w:rPr>
        <w:t>pun</w:t>
      </w:r>
      <w:r w:rsidR="00F1316E">
        <w:rPr>
          <w:rFonts w:ascii="Garamond" w:hAnsi="Garamond"/>
          <w:sz w:val="26"/>
          <w:szCs w:val="26"/>
        </w:rPr>
        <w:t>on me institucionet e drejtesisë, policine, prokurorinë, gjykatat shë</w:t>
      </w:r>
      <w:r w:rsidRPr="0074421C">
        <w:rPr>
          <w:rFonts w:ascii="Garamond" w:hAnsi="Garamond"/>
          <w:sz w:val="26"/>
          <w:szCs w:val="26"/>
        </w:rPr>
        <w:t>rbimin sprovues dhe sherbimin korrektues, si dhe me organizatat joqeveritare.</w:t>
      </w:r>
    </w:p>
    <w:p w:rsidR="00E54B59" w:rsidRPr="008B37BF" w:rsidRDefault="00E54B59" w:rsidP="00F64879">
      <w:pPr>
        <w:autoSpaceDE w:val="0"/>
        <w:autoSpaceDN w:val="0"/>
        <w:adjustRightInd w:val="0"/>
        <w:spacing w:after="0" w:line="0" w:lineRule="atLeast"/>
        <w:rPr>
          <w:rFonts w:ascii="Garamond" w:eastAsia="Times New Roman" w:hAnsi="Garamond" w:cs="Times New Roman"/>
          <w:b/>
          <w:bCs/>
          <w:sz w:val="16"/>
          <w:szCs w:val="16"/>
        </w:rPr>
      </w:pPr>
    </w:p>
    <w:p w:rsidR="00861F6E" w:rsidRPr="002B598D" w:rsidRDefault="0074421C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</w:rPr>
        <w:t>Neni 8</w:t>
      </w:r>
    </w:p>
    <w:p w:rsidR="00255EA2" w:rsidRDefault="00861F6E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bCs/>
          <w:sz w:val="26"/>
          <w:szCs w:val="26"/>
        </w:rPr>
        <w:t>Mekanizmat koordinuese për të drejtat e fëmijës</w:t>
      </w:r>
    </w:p>
    <w:p w:rsidR="00861F6E" w:rsidRPr="00F64879" w:rsidRDefault="00861F6E" w:rsidP="00C610E2">
      <w:pPr>
        <w:autoSpaceDE w:val="0"/>
        <w:autoSpaceDN w:val="0"/>
        <w:adjustRightInd w:val="0"/>
        <w:spacing w:after="0" w:line="0" w:lineRule="atLeast"/>
        <w:jc w:val="center"/>
        <w:rPr>
          <w:rFonts w:ascii="Garamond" w:eastAsia="Times New Roman" w:hAnsi="Garamond" w:cs="Times New Roman"/>
          <w:b/>
          <w:bCs/>
          <w:sz w:val="16"/>
          <w:szCs w:val="16"/>
        </w:rPr>
      </w:pPr>
      <w:r w:rsidRPr="002B598D">
        <w:rPr>
          <w:rFonts w:ascii="Garamond" w:eastAsia="Times New Roman" w:hAnsi="Garamond" w:cs="Times New Roman"/>
          <w:b/>
          <w:bCs/>
          <w:sz w:val="26"/>
          <w:szCs w:val="26"/>
        </w:rPr>
        <w:t xml:space="preserve"> </w:t>
      </w:r>
    </w:p>
    <w:p w:rsidR="00927877" w:rsidRPr="00255EA2" w:rsidRDefault="00861F6E" w:rsidP="00C610E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sz w:val="26"/>
          <w:szCs w:val="26"/>
        </w:rPr>
      </w:pPr>
      <w:r w:rsidRPr="00255EA2">
        <w:rPr>
          <w:rFonts w:ascii="Garamond" w:hAnsi="Garamond"/>
          <w:sz w:val="26"/>
          <w:szCs w:val="26"/>
        </w:rPr>
        <w:t xml:space="preserve">Mekanizmi koordinues </w:t>
      </w:r>
      <w:r w:rsidR="001B3BC5" w:rsidRPr="00255EA2">
        <w:rPr>
          <w:rFonts w:ascii="Garamond" w:hAnsi="Garamond"/>
          <w:sz w:val="26"/>
          <w:szCs w:val="26"/>
        </w:rPr>
        <w:t>i K</w:t>
      </w:r>
      <w:r w:rsidR="008F2A9A" w:rsidRPr="00255EA2">
        <w:rPr>
          <w:rFonts w:ascii="Garamond" w:hAnsi="Garamond"/>
          <w:sz w:val="26"/>
          <w:szCs w:val="26"/>
        </w:rPr>
        <w:t>omunës</w:t>
      </w:r>
      <w:r w:rsidRPr="00255EA2">
        <w:rPr>
          <w:rFonts w:ascii="Garamond" w:hAnsi="Garamond"/>
          <w:sz w:val="26"/>
          <w:szCs w:val="26"/>
        </w:rPr>
        <w:t xml:space="preserve"> shërben si një platformë apo rrugë për vendosjen e prioriteteve dhe sistemeve të sigurimit të cilësisë për formësimin e çështjeve dhe zgjidhjeve për fëmijë, veçanërisht për vënien në praktikë të angazhimeve dhe veprimeve të politikave ekzistuese. </w:t>
      </w:r>
    </w:p>
    <w:p w:rsidR="00927877" w:rsidRDefault="00861F6E" w:rsidP="00C610E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sz w:val="26"/>
          <w:szCs w:val="26"/>
        </w:rPr>
      </w:pPr>
      <w:r w:rsidRPr="00927877">
        <w:rPr>
          <w:rFonts w:ascii="Garamond" w:hAnsi="Garamond"/>
          <w:sz w:val="26"/>
          <w:szCs w:val="26"/>
        </w:rPr>
        <w:t xml:space="preserve">Mekanizmi koordinues </w:t>
      </w:r>
      <w:r w:rsidR="00A537BB" w:rsidRPr="00927877">
        <w:rPr>
          <w:rFonts w:ascii="Garamond" w:hAnsi="Garamond"/>
          <w:sz w:val="26"/>
          <w:szCs w:val="26"/>
        </w:rPr>
        <w:t xml:space="preserve">i </w:t>
      </w:r>
      <w:r w:rsidR="00D1120A" w:rsidRPr="00927877">
        <w:rPr>
          <w:rFonts w:ascii="Garamond" w:hAnsi="Garamond"/>
          <w:sz w:val="26"/>
          <w:szCs w:val="26"/>
        </w:rPr>
        <w:t>K</w:t>
      </w:r>
      <w:r w:rsidRPr="00927877">
        <w:rPr>
          <w:rFonts w:ascii="Garamond" w:hAnsi="Garamond"/>
          <w:sz w:val="26"/>
          <w:szCs w:val="26"/>
        </w:rPr>
        <w:t>omun</w:t>
      </w:r>
      <w:r w:rsidR="00A537BB" w:rsidRPr="00927877">
        <w:rPr>
          <w:rFonts w:ascii="Garamond" w:hAnsi="Garamond"/>
          <w:sz w:val="26"/>
          <w:szCs w:val="26"/>
        </w:rPr>
        <w:t>ës</w:t>
      </w:r>
      <w:r w:rsidRPr="00927877">
        <w:rPr>
          <w:rFonts w:ascii="Garamond" w:hAnsi="Garamond"/>
          <w:sz w:val="26"/>
          <w:szCs w:val="26"/>
        </w:rPr>
        <w:t xml:space="preserve"> krijon një mjedis mundësues për përgatitjen e plan</w:t>
      </w:r>
      <w:r w:rsidR="00F64879">
        <w:rPr>
          <w:rFonts w:ascii="Garamond" w:hAnsi="Garamond"/>
          <w:sz w:val="26"/>
          <w:szCs w:val="26"/>
        </w:rPr>
        <w:t>eve të veta për zhvillim, planifikon</w:t>
      </w:r>
      <w:r w:rsidRPr="00927877">
        <w:rPr>
          <w:rFonts w:ascii="Garamond" w:hAnsi="Garamond"/>
          <w:sz w:val="26"/>
          <w:szCs w:val="26"/>
        </w:rPr>
        <w:t xml:space="preserve"> buxhetet dhe monitoron zbatimin e programeve të tyre përkatëse. </w:t>
      </w:r>
    </w:p>
    <w:p w:rsidR="00927877" w:rsidRDefault="00D1120A" w:rsidP="00C610E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sz w:val="26"/>
          <w:szCs w:val="26"/>
        </w:rPr>
      </w:pPr>
      <w:r w:rsidRPr="00927877">
        <w:rPr>
          <w:rFonts w:ascii="Garamond" w:hAnsi="Garamond"/>
          <w:sz w:val="26"/>
          <w:szCs w:val="26"/>
        </w:rPr>
        <w:t>Kryetari i K</w:t>
      </w:r>
      <w:r w:rsidR="00861F6E" w:rsidRPr="00927877">
        <w:rPr>
          <w:rFonts w:ascii="Garamond" w:hAnsi="Garamond"/>
          <w:sz w:val="26"/>
          <w:szCs w:val="26"/>
        </w:rPr>
        <w:t xml:space="preserve">omunës emëron kryesuesin e mekanizmit koordinues dhe është përgjegjës për angazhimet e Kuvendit </w:t>
      </w:r>
      <w:r w:rsidR="00A537BB" w:rsidRPr="00927877">
        <w:rPr>
          <w:rFonts w:ascii="Garamond" w:hAnsi="Garamond"/>
          <w:sz w:val="26"/>
          <w:szCs w:val="26"/>
        </w:rPr>
        <w:t xml:space="preserve">të </w:t>
      </w:r>
      <w:r w:rsidR="00777925" w:rsidRPr="00927877">
        <w:rPr>
          <w:rFonts w:ascii="Garamond" w:hAnsi="Garamond"/>
          <w:sz w:val="26"/>
          <w:szCs w:val="26"/>
        </w:rPr>
        <w:t>K</w:t>
      </w:r>
      <w:r w:rsidR="00861F6E" w:rsidRPr="00927877">
        <w:rPr>
          <w:rFonts w:ascii="Garamond" w:hAnsi="Garamond"/>
          <w:sz w:val="26"/>
          <w:szCs w:val="26"/>
        </w:rPr>
        <w:t>omun</w:t>
      </w:r>
      <w:r w:rsidR="00A537BB" w:rsidRPr="00927877">
        <w:rPr>
          <w:rFonts w:ascii="Garamond" w:hAnsi="Garamond"/>
          <w:sz w:val="26"/>
          <w:szCs w:val="26"/>
        </w:rPr>
        <w:t>ës</w:t>
      </w:r>
      <w:r w:rsidR="00861F6E" w:rsidRPr="00927877">
        <w:rPr>
          <w:rFonts w:ascii="Garamond" w:hAnsi="Garamond"/>
          <w:sz w:val="26"/>
          <w:szCs w:val="26"/>
        </w:rPr>
        <w:t xml:space="preserve"> për politikat dhe shërbimet për fëmijë. </w:t>
      </w:r>
    </w:p>
    <w:p w:rsidR="00927877" w:rsidRDefault="00861F6E" w:rsidP="00C610E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sz w:val="26"/>
          <w:szCs w:val="26"/>
        </w:rPr>
      </w:pPr>
      <w:r w:rsidRPr="00927877">
        <w:rPr>
          <w:rFonts w:ascii="Garamond" w:hAnsi="Garamond"/>
          <w:sz w:val="26"/>
          <w:szCs w:val="26"/>
        </w:rPr>
        <w:t>Komuna, me një vendim të veçantë, përcakton mekanizmat koordinues për realizimin e të drejtave të fëmijës në sistemin e qeverisjes komunale</w:t>
      </w:r>
      <w:r w:rsidR="00020B72" w:rsidRPr="00927877">
        <w:rPr>
          <w:rFonts w:ascii="Garamond" w:hAnsi="Garamond"/>
          <w:sz w:val="26"/>
          <w:szCs w:val="26"/>
        </w:rPr>
        <w:t xml:space="preserve"> (njësia komunale për të drejtat e njëriut në komunë</w:t>
      </w:r>
      <w:r w:rsidR="00F64879">
        <w:rPr>
          <w:rFonts w:ascii="Garamond" w:hAnsi="Garamond"/>
          <w:sz w:val="26"/>
          <w:szCs w:val="26"/>
        </w:rPr>
        <w:t>, zyrtari/ja</w:t>
      </w:r>
      <w:r w:rsidR="00DA3A5F" w:rsidRPr="00927877">
        <w:rPr>
          <w:rFonts w:ascii="Garamond" w:hAnsi="Garamond"/>
          <w:sz w:val="26"/>
          <w:szCs w:val="26"/>
        </w:rPr>
        <w:t xml:space="preserve"> për të drejtat e fëmijëve</w:t>
      </w:r>
      <w:r w:rsidR="00020B72" w:rsidRPr="00927877">
        <w:rPr>
          <w:rFonts w:ascii="Garamond" w:hAnsi="Garamond"/>
          <w:sz w:val="26"/>
          <w:szCs w:val="26"/>
        </w:rPr>
        <w:t>)</w:t>
      </w:r>
      <w:r w:rsidRPr="00927877">
        <w:rPr>
          <w:rFonts w:ascii="Garamond" w:hAnsi="Garamond"/>
          <w:sz w:val="26"/>
          <w:szCs w:val="26"/>
        </w:rPr>
        <w:t xml:space="preserve"> përfshirë kushtet e punës të përkufizuara për rolet, përgjegjësitë dhe rregullat e procedurës.  </w:t>
      </w:r>
    </w:p>
    <w:p w:rsidR="00F64879" w:rsidRDefault="00861F6E" w:rsidP="00C610E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sz w:val="26"/>
          <w:szCs w:val="26"/>
        </w:rPr>
      </w:pPr>
      <w:r w:rsidRPr="00927877">
        <w:rPr>
          <w:rFonts w:ascii="Garamond" w:hAnsi="Garamond"/>
          <w:sz w:val="26"/>
          <w:szCs w:val="26"/>
        </w:rPr>
        <w:t xml:space="preserve">Ky mekanizëm është i përbërë nga palë dhe institucione të ndryshme dhe në të përfaqësohen edhe njësi të ndryshme si dhe grupe </w:t>
      </w:r>
      <w:r w:rsidR="00F64879">
        <w:rPr>
          <w:rFonts w:ascii="Garamond" w:hAnsi="Garamond"/>
          <w:sz w:val="26"/>
          <w:szCs w:val="26"/>
        </w:rPr>
        <w:t>të tjera formale dhe joformale.</w:t>
      </w:r>
    </w:p>
    <w:p w:rsidR="00927877" w:rsidRDefault="00861F6E" w:rsidP="00C610E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sz w:val="26"/>
          <w:szCs w:val="26"/>
        </w:rPr>
      </w:pPr>
      <w:r w:rsidRPr="00927877">
        <w:rPr>
          <w:rFonts w:ascii="Garamond" w:hAnsi="Garamond"/>
          <w:sz w:val="26"/>
          <w:szCs w:val="26"/>
        </w:rPr>
        <w:t xml:space="preserve">Përbërja e këtij mekanizmi përcaktohet nga akti i themelimit të mekanizmit me kushtet e punës të përkufizuara. </w:t>
      </w:r>
    </w:p>
    <w:p w:rsidR="00075EA2" w:rsidRDefault="00861F6E" w:rsidP="00C610E2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sz w:val="26"/>
          <w:szCs w:val="26"/>
        </w:rPr>
      </w:pPr>
      <w:r w:rsidRPr="00927877">
        <w:rPr>
          <w:rFonts w:ascii="Garamond" w:hAnsi="Garamond"/>
          <w:sz w:val="26"/>
          <w:szCs w:val="26"/>
        </w:rPr>
        <w:t xml:space="preserve">Mekanizmi </w:t>
      </w:r>
      <w:r w:rsidR="00255EA2">
        <w:rPr>
          <w:rFonts w:ascii="Garamond" w:hAnsi="Garamond"/>
          <w:sz w:val="26"/>
          <w:szCs w:val="26"/>
        </w:rPr>
        <w:t xml:space="preserve">koordinues </w:t>
      </w:r>
      <w:r w:rsidRPr="00927877">
        <w:rPr>
          <w:rFonts w:ascii="Garamond" w:hAnsi="Garamond"/>
          <w:sz w:val="26"/>
          <w:szCs w:val="26"/>
        </w:rPr>
        <w:t>duhet të</w:t>
      </w:r>
      <w:r w:rsidR="008974FA">
        <w:rPr>
          <w:rFonts w:ascii="Garamond" w:hAnsi="Garamond"/>
          <w:sz w:val="26"/>
          <w:szCs w:val="26"/>
        </w:rPr>
        <w:t xml:space="preserve"> këtë</w:t>
      </w:r>
      <w:r w:rsidR="00255EA2">
        <w:rPr>
          <w:rFonts w:ascii="Garamond" w:hAnsi="Garamond"/>
          <w:sz w:val="26"/>
          <w:szCs w:val="26"/>
        </w:rPr>
        <w:t xml:space="preserve"> këto detyra</w:t>
      </w:r>
      <w:r w:rsidRPr="00927877">
        <w:rPr>
          <w:rFonts w:ascii="Garamond" w:hAnsi="Garamond"/>
          <w:sz w:val="26"/>
          <w:szCs w:val="26"/>
        </w:rPr>
        <w:t xml:space="preserve">: </w:t>
      </w:r>
    </w:p>
    <w:p w:rsidR="00F64879" w:rsidRPr="00F64879" w:rsidRDefault="00F64879" w:rsidP="00F64879">
      <w:pPr>
        <w:pStyle w:val="ListParagraph"/>
        <w:autoSpaceDE w:val="0"/>
        <w:autoSpaceDN w:val="0"/>
        <w:adjustRightInd w:val="0"/>
        <w:spacing w:line="0" w:lineRule="atLeast"/>
        <w:jc w:val="both"/>
        <w:rPr>
          <w:rFonts w:ascii="Garamond" w:hAnsi="Garamond"/>
          <w:sz w:val="10"/>
          <w:szCs w:val="10"/>
        </w:rPr>
      </w:pPr>
    </w:p>
    <w:p w:rsidR="00F64879" w:rsidRDefault="00A32FE2" w:rsidP="00E81F6B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sz w:val="26"/>
          <w:szCs w:val="26"/>
        </w:rPr>
      </w:pPr>
      <w:r w:rsidRPr="00F64879">
        <w:rPr>
          <w:rFonts w:ascii="Garamond" w:hAnsi="Garamond"/>
          <w:sz w:val="26"/>
          <w:szCs w:val="26"/>
        </w:rPr>
        <w:t>p</w:t>
      </w:r>
      <w:r w:rsidR="00861F6E" w:rsidRPr="00F64879">
        <w:rPr>
          <w:rFonts w:ascii="Garamond" w:hAnsi="Garamond"/>
          <w:sz w:val="26"/>
          <w:szCs w:val="26"/>
        </w:rPr>
        <w:t xml:space="preserve">romovojë konceptin e </w:t>
      </w:r>
      <w:r w:rsidR="00AA11C5" w:rsidRPr="00F64879">
        <w:rPr>
          <w:rFonts w:ascii="Garamond" w:hAnsi="Garamond"/>
          <w:sz w:val="26"/>
          <w:szCs w:val="26"/>
        </w:rPr>
        <w:t>K</w:t>
      </w:r>
      <w:r w:rsidR="00861F6E" w:rsidRPr="00F64879">
        <w:rPr>
          <w:rFonts w:ascii="Garamond" w:hAnsi="Garamond"/>
          <w:sz w:val="26"/>
          <w:szCs w:val="26"/>
        </w:rPr>
        <w:t xml:space="preserve">omunës dhe praktikat e përkufizuara sipas mjeteve dhe udhëzimeve të krijuara; </w:t>
      </w:r>
    </w:p>
    <w:p w:rsidR="00F64879" w:rsidRDefault="00A32FE2" w:rsidP="00E81F6B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sz w:val="26"/>
          <w:szCs w:val="26"/>
        </w:rPr>
      </w:pPr>
      <w:r w:rsidRPr="00F64879">
        <w:rPr>
          <w:rFonts w:ascii="Garamond" w:hAnsi="Garamond"/>
          <w:sz w:val="26"/>
          <w:szCs w:val="26"/>
        </w:rPr>
        <w:t>s</w:t>
      </w:r>
      <w:r w:rsidR="00861F6E" w:rsidRPr="00F64879">
        <w:rPr>
          <w:rFonts w:ascii="Garamond" w:hAnsi="Garamond"/>
          <w:sz w:val="26"/>
          <w:szCs w:val="26"/>
        </w:rPr>
        <w:t xml:space="preserve">igurojë koordinimin e politikave të cilat ndikojnë tek fëmijët; </w:t>
      </w:r>
    </w:p>
    <w:p w:rsidR="00F64879" w:rsidRDefault="00A32FE2" w:rsidP="00E81F6B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sz w:val="26"/>
          <w:szCs w:val="26"/>
        </w:rPr>
      </w:pPr>
      <w:r w:rsidRPr="00F64879">
        <w:rPr>
          <w:rFonts w:ascii="Garamond" w:hAnsi="Garamond"/>
          <w:sz w:val="26"/>
          <w:szCs w:val="26"/>
        </w:rPr>
        <w:t>s</w:t>
      </w:r>
      <w:r w:rsidR="00861F6E" w:rsidRPr="00F64879">
        <w:rPr>
          <w:rFonts w:ascii="Garamond" w:hAnsi="Garamond"/>
          <w:sz w:val="26"/>
          <w:szCs w:val="26"/>
        </w:rPr>
        <w:t xml:space="preserve">igurojë që të gjitha aspektet e kornizës ligjore të cilat janë nën kontrollin e </w:t>
      </w:r>
      <w:r w:rsidR="001724C5" w:rsidRPr="00F64879">
        <w:rPr>
          <w:rFonts w:ascii="Garamond" w:hAnsi="Garamond"/>
          <w:sz w:val="26"/>
          <w:szCs w:val="26"/>
        </w:rPr>
        <w:t>K</w:t>
      </w:r>
      <w:r w:rsidR="00861F6E" w:rsidRPr="00F64879">
        <w:rPr>
          <w:rFonts w:ascii="Garamond" w:hAnsi="Garamond"/>
          <w:sz w:val="26"/>
          <w:szCs w:val="26"/>
        </w:rPr>
        <w:t xml:space="preserve">omunës i promovojnë dhe i mbrojnë të drejtat e fëmijëve. Ndërkohë, të veprojë si një mbështetës i fuqishëm i fëmijëve duke ndikuar në legjislacionin mbi të cilin nuk ka kontroll (ai në nivel vendi) të bëjë të njëjtën gjë;  </w:t>
      </w:r>
    </w:p>
    <w:p w:rsidR="00F64879" w:rsidRDefault="00A32FE2" w:rsidP="00E81F6B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sz w:val="26"/>
          <w:szCs w:val="26"/>
        </w:rPr>
      </w:pPr>
      <w:r w:rsidRPr="00F64879">
        <w:rPr>
          <w:rFonts w:ascii="Garamond" w:hAnsi="Garamond"/>
          <w:sz w:val="26"/>
          <w:szCs w:val="26"/>
        </w:rPr>
        <w:t>k</w:t>
      </w:r>
      <w:r w:rsidR="00861F6E" w:rsidRPr="00F64879">
        <w:rPr>
          <w:rFonts w:ascii="Garamond" w:hAnsi="Garamond"/>
          <w:sz w:val="26"/>
          <w:szCs w:val="26"/>
        </w:rPr>
        <w:t xml:space="preserve">ryejë vetëvlerësime periodike të cilat rezultojnë me veprime dhe politika që duhet të ndërmerren nga </w:t>
      </w:r>
      <w:r w:rsidR="001D797C" w:rsidRPr="00F64879">
        <w:rPr>
          <w:rFonts w:ascii="Garamond" w:hAnsi="Garamond"/>
          <w:sz w:val="26"/>
          <w:szCs w:val="26"/>
        </w:rPr>
        <w:t>K</w:t>
      </w:r>
      <w:r w:rsidR="00861F6E" w:rsidRPr="00F64879">
        <w:rPr>
          <w:rFonts w:ascii="Garamond" w:hAnsi="Garamond"/>
          <w:sz w:val="26"/>
          <w:szCs w:val="26"/>
        </w:rPr>
        <w:t xml:space="preserve">omuna në mënyrë që të krijohet një </w:t>
      </w:r>
      <w:r w:rsidRPr="00F64879">
        <w:rPr>
          <w:rFonts w:ascii="Garamond" w:hAnsi="Garamond"/>
          <w:sz w:val="26"/>
          <w:szCs w:val="26"/>
        </w:rPr>
        <w:t>k</w:t>
      </w:r>
      <w:r w:rsidR="00861F6E" w:rsidRPr="00F64879">
        <w:rPr>
          <w:rFonts w:ascii="Garamond" w:hAnsi="Garamond"/>
          <w:sz w:val="26"/>
          <w:szCs w:val="26"/>
        </w:rPr>
        <w:t xml:space="preserve">omunë mike për fëmijë; </w:t>
      </w:r>
    </w:p>
    <w:p w:rsidR="00F64879" w:rsidRDefault="00A32FE2" w:rsidP="00E81F6B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sz w:val="26"/>
          <w:szCs w:val="26"/>
        </w:rPr>
      </w:pPr>
      <w:r w:rsidRPr="00A84919">
        <w:rPr>
          <w:rFonts w:ascii="Garamond" w:hAnsi="Garamond"/>
          <w:sz w:val="26"/>
          <w:szCs w:val="26"/>
        </w:rPr>
        <w:t>u</w:t>
      </w:r>
      <w:r w:rsidR="00861F6E" w:rsidRPr="00A84919">
        <w:rPr>
          <w:rFonts w:ascii="Garamond" w:hAnsi="Garamond"/>
          <w:sz w:val="26"/>
          <w:szCs w:val="26"/>
        </w:rPr>
        <w:t xml:space="preserve">dhëheqë procesin e hartimit </w:t>
      </w:r>
      <w:r w:rsidR="00637F0F">
        <w:rPr>
          <w:rFonts w:ascii="Garamond" w:hAnsi="Garamond"/>
          <w:sz w:val="26"/>
          <w:szCs w:val="26"/>
        </w:rPr>
        <w:t>të një strategjie komunale dhe një</w:t>
      </w:r>
      <w:r w:rsidR="00861F6E" w:rsidRPr="00A84919">
        <w:rPr>
          <w:rFonts w:ascii="Garamond" w:hAnsi="Garamond"/>
          <w:sz w:val="26"/>
          <w:szCs w:val="26"/>
        </w:rPr>
        <w:t xml:space="preserve"> plani të veprimit </w:t>
      </w:r>
      <w:r w:rsidR="0026710B" w:rsidRPr="00A84919">
        <w:rPr>
          <w:rFonts w:ascii="Garamond" w:hAnsi="Garamond"/>
          <w:sz w:val="26"/>
          <w:szCs w:val="26"/>
        </w:rPr>
        <w:t>tre</w:t>
      </w:r>
      <w:r w:rsidR="00A84919">
        <w:rPr>
          <w:rFonts w:ascii="Garamond" w:hAnsi="Garamond"/>
          <w:sz w:val="26"/>
          <w:szCs w:val="26"/>
        </w:rPr>
        <w:t xml:space="preserve"> (3)</w:t>
      </w:r>
      <w:r w:rsidR="0026710B" w:rsidRPr="00A84919">
        <w:rPr>
          <w:rFonts w:ascii="Garamond" w:hAnsi="Garamond"/>
          <w:sz w:val="26"/>
          <w:szCs w:val="26"/>
        </w:rPr>
        <w:t xml:space="preserve"> vjecar </w:t>
      </w:r>
      <w:r w:rsidR="00861F6E" w:rsidRPr="00A84919">
        <w:rPr>
          <w:rFonts w:ascii="Garamond" w:hAnsi="Garamond"/>
          <w:sz w:val="26"/>
          <w:szCs w:val="26"/>
        </w:rPr>
        <w:t xml:space="preserve">dhe të vëzhgojë zbatimin e tij bazuar në vetëvlerësimin komunal; </w:t>
      </w:r>
    </w:p>
    <w:p w:rsidR="00F64879" w:rsidRDefault="00320ED5" w:rsidP="00E81F6B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sz w:val="26"/>
          <w:szCs w:val="26"/>
        </w:rPr>
      </w:pPr>
      <w:r w:rsidRPr="00F64879">
        <w:rPr>
          <w:rFonts w:ascii="Garamond" w:hAnsi="Garamond"/>
          <w:sz w:val="26"/>
          <w:szCs w:val="26"/>
        </w:rPr>
        <w:t>s</w:t>
      </w:r>
      <w:r w:rsidR="00861F6E" w:rsidRPr="00F64879">
        <w:rPr>
          <w:rFonts w:ascii="Garamond" w:hAnsi="Garamond"/>
          <w:sz w:val="26"/>
          <w:szCs w:val="26"/>
        </w:rPr>
        <w:t xml:space="preserve">igurojë një sistem komunikimi që mundëson rrjedhën e informacionit ndërmjet pikëpamjeve të fëmijëve që konfirmon se janë duke u respektuar në punën e tij dhe në punën e mbarë qeverisjes në nivel komunal; </w:t>
      </w:r>
    </w:p>
    <w:p w:rsidR="00F64879" w:rsidRDefault="00320ED5" w:rsidP="00E81F6B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sz w:val="26"/>
          <w:szCs w:val="26"/>
        </w:rPr>
      </w:pPr>
      <w:r w:rsidRPr="00F64879">
        <w:rPr>
          <w:rFonts w:ascii="Garamond" w:hAnsi="Garamond"/>
          <w:sz w:val="26"/>
          <w:szCs w:val="26"/>
        </w:rPr>
        <w:lastRenderedPageBreak/>
        <w:t>s</w:t>
      </w:r>
      <w:r w:rsidR="00861F6E" w:rsidRPr="00F64879">
        <w:rPr>
          <w:rFonts w:ascii="Garamond" w:hAnsi="Garamond"/>
          <w:sz w:val="26"/>
          <w:szCs w:val="26"/>
        </w:rPr>
        <w:t>igurojë sistem komunikimi që mundëson shkëmbimin e informacionit ndërmjet institucioneve komunale dhe njësive specifike të institucioneve relevante</w:t>
      </w:r>
      <w:r w:rsidRPr="00F64879">
        <w:rPr>
          <w:rFonts w:ascii="Garamond" w:hAnsi="Garamond"/>
          <w:sz w:val="26"/>
          <w:szCs w:val="26"/>
        </w:rPr>
        <w:t>,</w:t>
      </w:r>
      <w:r w:rsidR="00861F6E" w:rsidRPr="00F64879">
        <w:rPr>
          <w:rFonts w:ascii="Garamond" w:hAnsi="Garamond"/>
          <w:sz w:val="26"/>
          <w:szCs w:val="26"/>
        </w:rPr>
        <w:t xml:space="preserve"> përgjegjëse për çështjet e fëmijëve;</w:t>
      </w:r>
    </w:p>
    <w:p w:rsidR="00927877" w:rsidRPr="00F64879" w:rsidRDefault="00320ED5" w:rsidP="00E81F6B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line="0" w:lineRule="atLeast"/>
        <w:ind w:left="1080"/>
        <w:jc w:val="both"/>
        <w:rPr>
          <w:rFonts w:ascii="Garamond" w:hAnsi="Garamond"/>
          <w:sz w:val="26"/>
          <w:szCs w:val="26"/>
        </w:rPr>
      </w:pPr>
      <w:r w:rsidRPr="00F64879">
        <w:rPr>
          <w:rFonts w:ascii="Garamond" w:hAnsi="Garamond"/>
          <w:sz w:val="26"/>
          <w:szCs w:val="26"/>
        </w:rPr>
        <w:t>b</w:t>
      </w:r>
      <w:r w:rsidR="00861F6E" w:rsidRPr="00F64879">
        <w:rPr>
          <w:rFonts w:ascii="Garamond" w:hAnsi="Garamond"/>
          <w:sz w:val="26"/>
          <w:szCs w:val="26"/>
        </w:rPr>
        <w:t xml:space="preserve">ëjë rekomandime për të vepruar në mbrojtjen dhe promovimin e të drejtave të fëmijëve; </w:t>
      </w:r>
    </w:p>
    <w:p w:rsidR="00255EA2" w:rsidRPr="00F64879" w:rsidRDefault="00F64879" w:rsidP="00F6487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0" w:lineRule="atLeast"/>
        <w:ind w:hanging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M</w:t>
      </w:r>
      <w:r w:rsidR="00075EA2" w:rsidRPr="00F64879">
        <w:rPr>
          <w:rFonts w:ascii="Garamond" w:hAnsi="Garamond"/>
          <w:sz w:val="26"/>
          <w:szCs w:val="26"/>
        </w:rPr>
        <w:t>ekanizmi duhet të zhvilloj disa tregues që do të masin gjendjen aktuale</w:t>
      </w:r>
      <w:r w:rsidR="008974FA">
        <w:rPr>
          <w:rFonts w:ascii="Garamond" w:hAnsi="Garamond"/>
          <w:sz w:val="26"/>
          <w:szCs w:val="26"/>
        </w:rPr>
        <w:t xml:space="preserve"> të të drejtave të fëmijëve në K</w:t>
      </w:r>
      <w:r w:rsidR="00075EA2" w:rsidRPr="00F64879">
        <w:rPr>
          <w:rFonts w:ascii="Garamond" w:hAnsi="Garamond"/>
          <w:sz w:val="26"/>
          <w:szCs w:val="26"/>
        </w:rPr>
        <w:t>omunë</w:t>
      </w:r>
      <w:r w:rsidR="001C6F59" w:rsidRPr="00F64879">
        <w:rPr>
          <w:rFonts w:ascii="Garamond" w:hAnsi="Garamond"/>
          <w:sz w:val="26"/>
          <w:szCs w:val="26"/>
        </w:rPr>
        <w:t>.</w:t>
      </w:r>
    </w:p>
    <w:p w:rsidR="00255EA2" w:rsidRDefault="00861F6E" w:rsidP="00C610E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0" w:lineRule="atLeast"/>
        <w:ind w:hanging="720"/>
        <w:jc w:val="both"/>
        <w:rPr>
          <w:rFonts w:ascii="Garamond" w:hAnsi="Garamond"/>
          <w:sz w:val="26"/>
          <w:szCs w:val="26"/>
        </w:rPr>
      </w:pPr>
      <w:r w:rsidRPr="00255EA2">
        <w:rPr>
          <w:rFonts w:ascii="Garamond" w:hAnsi="Garamond"/>
          <w:sz w:val="26"/>
          <w:szCs w:val="26"/>
        </w:rPr>
        <w:t>Mekanizmi nuk e përjashton krijimin e organeve, ekipeve dhe mekanizmave të tjerë, në vartësi të këtij mekanizmi, qofshin ato të përkohshme apo të përhershme, të</w:t>
      </w:r>
      <w:r w:rsidR="00255EA2">
        <w:rPr>
          <w:rFonts w:ascii="Garamond" w:hAnsi="Garamond"/>
          <w:sz w:val="26"/>
          <w:szCs w:val="26"/>
        </w:rPr>
        <w:t xml:space="preserve"> </w:t>
      </w:r>
      <w:r w:rsidRPr="00255EA2">
        <w:rPr>
          <w:rFonts w:ascii="Garamond" w:hAnsi="Garamond"/>
          <w:sz w:val="26"/>
          <w:szCs w:val="26"/>
        </w:rPr>
        <w:t>orientuara në aspekte të veça</w:t>
      </w:r>
      <w:r w:rsidR="00927877" w:rsidRPr="00255EA2">
        <w:rPr>
          <w:rFonts w:ascii="Garamond" w:hAnsi="Garamond"/>
          <w:sz w:val="26"/>
          <w:szCs w:val="26"/>
        </w:rPr>
        <w:t>nta të të drejtave të fëmijëve.</w:t>
      </w:r>
    </w:p>
    <w:p w:rsidR="00255EA2" w:rsidRDefault="00861F6E" w:rsidP="00C610E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0" w:lineRule="atLeast"/>
        <w:ind w:hanging="720"/>
        <w:jc w:val="both"/>
        <w:rPr>
          <w:rFonts w:ascii="Garamond" w:hAnsi="Garamond"/>
          <w:sz w:val="26"/>
          <w:szCs w:val="26"/>
        </w:rPr>
      </w:pPr>
      <w:r w:rsidRPr="00255EA2">
        <w:rPr>
          <w:rFonts w:ascii="Garamond" w:hAnsi="Garamond"/>
          <w:sz w:val="26"/>
          <w:szCs w:val="26"/>
        </w:rPr>
        <w:t>Megjithatë, kjo e fundit duhet t’i mbajë marrëdhëniet me mekanizmat, të raportojë mbi punën e tyre dhe të</w:t>
      </w:r>
      <w:r w:rsidR="00255EA2">
        <w:rPr>
          <w:rFonts w:ascii="Garamond" w:hAnsi="Garamond"/>
          <w:sz w:val="26"/>
          <w:szCs w:val="26"/>
        </w:rPr>
        <w:t xml:space="preserve"> </w:t>
      </w:r>
      <w:r w:rsidRPr="00255EA2">
        <w:rPr>
          <w:rFonts w:ascii="Garamond" w:hAnsi="Garamond"/>
          <w:sz w:val="26"/>
          <w:szCs w:val="26"/>
        </w:rPr>
        <w:t>marrë këshilla dhe rekomandime nga mekanizmat koordinues</w:t>
      </w:r>
      <w:r w:rsidR="001C6F59" w:rsidRPr="00255EA2">
        <w:rPr>
          <w:rFonts w:ascii="Garamond" w:hAnsi="Garamond"/>
          <w:sz w:val="26"/>
          <w:szCs w:val="26"/>
        </w:rPr>
        <w:t>.</w:t>
      </w:r>
    </w:p>
    <w:p w:rsidR="00EC3B8B" w:rsidRPr="00255EA2" w:rsidRDefault="00320ED5" w:rsidP="00C610E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0" w:lineRule="atLeast"/>
        <w:ind w:hanging="720"/>
        <w:jc w:val="both"/>
        <w:rPr>
          <w:rFonts w:ascii="Garamond" w:hAnsi="Garamond"/>
          <w:sz w:val="26"/>
          <w:szCs w:val="26"/>
        </w:rPr>
      </w:pPr>
      <w:r w:rsidRPr="00255EA2">
        <w:rPr>
          <w:rFonts w:ascii="Garamond" w:hAnsi="Garamond"/>
          <w:sz w:val="26"/>
          <w:szCs w:val="26"/>
        </w:rPr>
        <w:t>Mekanizmit i je</w:t>
      </w:r>
      <w:r w:rsidR="00EE0411" w:rsidRPr="00255EA2">
        <w:rPr>
          <w:rFonts w:ascii="Garamond" w:hAnsi="Garamond"/>
          <w:sz w:val="26"/>
          <w:szCs w:val="26"/>
        </w:rPr>
        <w:t>pet autoriteti më i lartë i K</w:t>
      </w:r>
      <w:r w:rsidR="00861F6E" w:rsidRPr="00255EA2">
        <w:rPr>
          <w:rFonts w:ascii="Garamond" w:hAnsi="Garamond"/>
          <w:sz w:val="26"/>
          <w:szCs w:val="26"/>
        </w:rPr>
        <w:t xml:space="preserve">omunës, se i përgjigjet drejtpërdrejt </w:t>
      </w:r>
      <w:r w:rsidR="00A1031D" w:rsidRPr="00255EA2">
        <w:rPr>
          <w:rFonts w:ascii="Garamond" w:hAnsi="Garamond"/>
          <w:sz w:val="26"/>
          <w:szCs w:val="26"/>
        </w:rPr>
        <w:t>k</w:t>
      </w:r>
      <w:r w:rsidR="00861F6E" w:rsidRPr="00255EA2">
        <w:rPr>
          <w:rFonts w:ascii="Garamond" w:hAnsi="Garamond"/>
          <w:sz w:val="26"/>
          <w:szCs w:val="26"/>
        </w:rPr>
        <w:t xml:space="preserve">ryetarit të Komunës. </w:t>
      </w:r>
    </w:p>
    <w:p w:rsidR="00927877" w:rsidRPr="0054669D" w:rsidRDefault="00927877" w:rsidP="00C610E2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16"/>
          <w:szCs w:val="16"/>
        </w:rPr>
      </w:pPr>
    </w:p>
    <w:p w:rsidR="00861F6E" w:rsidRPr="002B598D" w:rsidRDefault="001D2FAC" w:rsidP="00C610E2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>
        <w:rPr>
          <w:rFonts w:ascii="Garamond" w:eastAsia="Times New Roman" w:hAnsi="Garamond" w:cs="Times New Roman"/>
          <w:b/>
          <w:sz w:val="26"/>
          <w:szCs w:val="26"/>
        </w:rPr>
        <w:t>Neni 9</w:t>
      </w:r>
    </w:p>
    <w:p w:rsidR="00861F6E" w:rsidRPr="002B598D" w:rsidRDefault="00861F6E" w:rsidP="00C610E2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sz w:val="26"/>
          <w:szCs w:val="26"/>
        </w:rPr>
        <w:t>Vlerësimi i ndikimit tek fëmijët</w:t>
      </w:r>
    </w:p>
    <w:p w:rsidR="00A537BB" w:rsidRPr="00DC768C" w:rsidRDefault="00A537BB" w:rsidP="00C610E2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10"/>
          <w:szCs w:val="10"/>
        </w:rPr>
      </w:pPr>
    </w:p>
    <w:p w:rsidR="00927877" w:rsidRPr="004B5154" w:rsidRDefault="00861F6E" w:rsidP="00C610E2">
      <w:pPr>
        <w:pStyle w:val="ListParagraph"/>
        <w:numPr>
          <w:ilvl w:val="1"/>
          <w:numId w:val="30"/>
        </w:numPr>
        <w:contextualSpacing/>
        <w:jc w:val="both"/>
        <w:rPr>
          <w:rFonts w:ascii="Garamond" w:hAnsi="Garamond"/>
          <w:sz w:val="26"/>
          <w:szCs w:val="26"/>
        </w:rPr>
      </w:pPr>
      <w:r w:rsidRPr="004B5154">
        <w:rPr>
          <w:rFonts w:ascii="Garamond" w:hAnsi="Garamond"/>
          <w:sz w:val="26"/>
          <w:szCs w:val="26"/>
        </w:rPr>
        <w:t>Komuna zhvillon një proces për vlerësimin e ndikimi</w:t>
      </w:r>
      <w:r w:rsidR="004B5154">
        <w:rPr>
          <w:rFonts w:ascii="Garamond" w:hAnsi="Garamond"/>
          <w:sz w:val="26"/>
          <w:szCs w:val="26"/>
        </w:rPr>
        <w:t>t të politikave, legjislacionit, strategjive e planeve të veprimit dhe programeve për fëmijë</w:t>
      </w:r>
      <w:r w:rsidRPr="004B5154">
        <w:rPr>
          <w:rFonts w:ascii="Garamond" w:hAnsi="Garamond"/>
          <w:sz w:val="26"/>
          <w:szCs w:val="26"/>
        </w:rPr>
        <w:t xml:space="preserve">. </w:t>
      </w:r>
    </w:p>
    <w:p w:rsidR="00927877" w:rsidRDefault="00861F6E" w:rsidP="00C610E2">
      <w:pPr>
        <w:pStyle w:val="ListParagraph"/>
        <w:numPr>
          <w:ilvl w:val="1"/>
          <w:numId w:val="30"/>
        </w:numPr>
        <w:contextualSpacing/>
        <w:jc w:val="both"/>
        <w:rPr>
          <w:rFonts w:ascii="Garamond" w:hAnsi="Garamond"/>
          <w:sz w:val="26"/>
          <w:szCs w:val="26"/>
        </w:rPr>
      </w:pPr>
      <w:r w:rsidRPr="00927877">
        <w:rPr>
          <w:rFonts w:ascii="Garamond" w:hAnsi="Garamond"/>
          <w:sz w:val="26"/>
          <w:szCs w:val="26"/>
        </w:rPr>
        <w:t xml:space="preserve">Ky proces vlerëson situatën e të gjithë fëmijëve, me vëmendje të veçantë tek fëmijët nga grupet e </w:t>
      </w:r>
      <w:r w:rsidR="002158C3" w:rsidRPr="00927877">
        <w:rPr>
          <w:rFonts w:ascii="Garamond" w:hAnsi="Garamond"/>
          <w:sz w:val="26"/>
          <w:szCs w:val="26"/>
        </w:rPr>
        <w:t>pa favorizuara</w:t>
      </w:r>
      <w:r w:rsidRPr="00927877">
        <w:rPr>
          <w:rFonts w:ascii="Garamond" w:hAnsi="Garamond"/>
          <w:sz w:val="26"/>
          <w:szCs w:val="26"/>
        </w:rPr>
        <w:t xml:space="preserve">. </w:t>
      </w:r>
    </w:p>
    <w:p w:rsidR="00927877" w:rsidRDefault="00861F6E" w:rsidP="00C610E2">
      <w:pPr>
        <w:pStyle w:val="ListParagraph"/>
        <w:numPr>
          <w:ilvl w:val="1"/>
          <w:numId w:val="30"/>
        </w:numPr>
        <w:contextualSpacing/>
        <w:jc w:val="both"/>
        <w:rPr>
          <w:rFonts w:ascii="Garamond" w:hAnsi="Garamond"/>
          <w:sz w:val="26"/>
          <w:szCs w:val="26"/>
        </w:rPr>
      </w:pPr>
      <w:r w:rsidRPr="00927877">
        <w:rPr>
          <w:rFonts w:ascii="Garamond" w:hAnsi="Garamond"/>
          <w:sz w:val="26"/>
          <w:szCs w:val="26"/>
        </w:rPr>
        <w:t>Sigurohet që vlerësimi i ndikimit tek fëmijët fillon mjaft herët, gjatë analizës së situatës dhe formulimit të ndërhyrjeve</w:t>
      </w:r>
      <w:r w:rsidR="004B5154">
        <w:rPr>
          <w:rFonts w:ascii="Garamond" w:hAnsi="Garamond"/>
          <w:sz w:val="26"/>
          <w:szCs w:val="26"/>
        </w:rPr>
        <w:t xml:space="preserve"> tek fëmijët</w:t>
      </w:r>
      <w:r w:rsidRPr="00927877">
        <w:rPr>
          <w:rFonts w:ascii="Garamond" w:hAnsi="Garamond"/>
          <w:sz w:val="26"/>
          <w:szCs w:val="26"/>
        </w:rPr>
        <w:t xml:space="preserve"> për të pasur ndikim në vendim-marrje</w:t>
      </w:r>
      <w:r w:rsidR="004B5154">
        <w:rPr>
          <w:rFonts w:ascii="Garamond" w:hAnsi="Garamond"/>
          <w:sz w:val="26"/>
          <w:szCs w:val="26"/>
        </w:rPr>
        <w:t xml:space="preserve"> bazuar në interesin më të mirë të femijës</w:t>
      </w:r>
      <w:r w:rsidRPr="00927877">
        <w:rPr>
          <w:rFonts w:ascii="Garamond" w:hAnsi="Garamond"/>
          <w:sz w:val="26"/>
          <w:szCs w:val="26"/>
        </w:rPr>
        <w:t xml:space="preserve">. </w:t>
      </w:r>
    </w:p>
    <w:p w:rsidR="00927877" w:rsidRDefault="006B3B34" w:rsidP="00C610E2">
      <w:pPr>
        <w:pStyle w:val="ListParagraph"/>
        <w:numPr>
          <w:ilvl w:val="1"/>
          <w:numId w:val="30"/>
        </w:numPr>
        <w:contextualSpacing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Komuna k</w:t>
      </w:r>
      <w:r w:rsidR="00861F6E" w:rsidRPr="00927877">
        <w:rPr>
          <w:rFonts w:ascii="Garamond" w:hAnsi="Garamond"/>
          <w:sz w:val="26"/>
          <w:szCs w:val="26"/>
        </w:rPr>
        <w:t xml:space="preserve">ryen një vlerësim të rregullt të ndikimit të aspekteve të qeverisjes lokale tek fëmijët. </w:t>
      </w:r>
    </w:p>
    <w:p w:rsidR="00861F6E" w:rsidRPr="00927877" w:rsidRDefault="00861F6E" w:rsidP="00C610E2">
      <w:pPr>
        <w:pStyle w:val="ListParagraph"/>
        <w:numPr>
          <w:ilvl w:val="1"/>
          <w:numId w:val="30"/>
        </w:numPr>
        <w:contextualSpacing/>
        <w:jc w:val="both"/>
        <w:rPr>
          <w:rFonts w:ascii="Garamond" w:hAnsi="Garamond"/>
          <w:sz w:val="26"/>
          <w:szCs w:val="26"/>
        </w:rPr>
      </w:pPr>
      <w:r w:rsidRPr="00927877">
        <w:rPr>
          <w:rFonts w:ascii="Garamond" w:hAnsi="Garamond"/>
          <w:sz w:val="26"/>
          <w:szCs w:val="26"/>
        </w:rPr>
        <w:t xml:space="preserve">Sigurohet një hapësirë për procesin e pavarur të vlerësimit në lidhje me ndikimin e politikave në praktikat dhe shërbimet për fëmijë. </w:t>
      </w:r>
    </w:p>
    <w:p w:rsidR="00861F6E" w:rsidRPr="0054669D" w:rsidRDefault="00861F6E" w:rsidP="00C610E2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16"/>
          <w:szCs w:val="16"/>
        </w:rPr>
      </w:pPr>
    </w:p>
    <w:p w:rsidR="00861F6E" w:rsidRPr="002B598D" w:rsidRDefault="00861F6E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sz w:val="26"/>
          <w:szCs w:val="26"/>
        </w:rPr>
        <w:t xml:space="preserve">Neni </w:t>
      </w:r>
      <w:r w:rsidR="001D2FAC">
        <w:rPr>
          <w:rFonts w:ascii="Garamond" w:eastAsia="Times New Roman" w:hAnsi="Garamond" w:cs="Times New Roman"/>
          <w:b/>
          <w:sz w:val="26"/>
          <w:szCs w:val="26"/>
        </w:rPr>
        <w:t>10</w:t>
      </w:r>
    </w:p>
    <w:p w:rsidR="00861F6E" w:rsidRPr="002B598D" w:rsidRDefault="00861F6E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sz w:val="26"/>
          <w:szCs w:val="26"/>
        </w:rPr>
        <w:t>Sistemi i raportimit të rregullt mbi gjendjen e fëmijëve</w:t>
      </w:r>
    </w:p>
    <w:p w:rsidR="00861F6E" w:rsidRPr="00DC768C" w:rsidRDefault="00861F6E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10"/>
          <w:szCs w:val="10"/>
        </w:rPr>
      </w:pPr>
    </w:p>
    <w:p w:rsidR="0065371B" w:rsidRDefault="00861F6E" w:rsidP="00C610E2">
      <w:pPr>
        <w:pStyle w:val="ListParagraph"/>
        <w:numPr>
          <w:ilvl w:val="1"/>
          <w:numId w:val="31"/>
        </w:numPr>
        <w:contextualSpacing/>
        <w:jc w:val="both"/>
        <w:rPr>
          <w:rFonts w:ascii="Garamond" w:hAnsi="Garamond"/>
          <w:sz w:val="26"/>
          <w:szCs w:val="26"/>
        </w:rPr>
      </w:pPr>
      <w:r w:rsidRPr="00E352ED">
        <w:rPr>
          <w:rFonts w:ascii="Garamond" w:hAnsi="Garamond"/>
          <w:sz w:val="26"/>
          <w:szCs w:val="26"/>
        </w:rPr>
        <w:t>Mekanizmi koordinues komunal</w:t>
      </w:r>
      <w:r w:rsidR="002157CA" w:rsidRPr="00E352ED">
        <w:rPr>
          <w:rFonts w:ascii="Garamond" w:hAnsi="Garamond"/>
          <w:sz w:val="26"/>
          <w:szCs w:val="26"/>
        </w:rPr>
        <w:t>,</w:t>
      </w:r>
      <w:r w:rsidRPr="00E352ED">
        <w:rPr>
          <w:rFonts w:ascii="Garamond" w:hAnsi="Garamond"/>
          <w:sz w:val="26"/>
          <w:szCs w:val="26"/>
        </w:rPr>
        <w:t xml:space="preserve"> i përcakton treguesit dhe t</w:t>
      </w:r>
      <w:r w:rsidR="0051181F" w:rsidRPr="00E352ED">
        <w:rPr>
          <w:rFonts w:ascii="Garamond" w:hAnsi="Garamond"/>
          <w:sz w:val="26"/>
          <w:szCs w:val="26"/>
        </w:rPr>
        <w:t>ë dhënat që janë prioritete të K</w:t>
      </w:r>
      <w:r w:rsidRPr="00E352ED">
        <w:rPr>
          <w:rFonts w:ascii="Garamond" w:hAnsi="Garamond"/>
          <w:sz w:val="26"/>
          <w:szCs w:val="26"/>
        </w:rPr>
        <w:t>omunës për fëmijët dhe interesat</w:t>
      </w:r>
      <w:r w:rsidR="00AD1F32" w:rsidRPr="00E352ED">
        <w:rPr>
          <w:rFonts w:ascii="Garamond" w:hAnsi="Garamond"/>
          <w:sz w:val="26"/>
          <w:szCs w:val="26"/>
        </w:rPr>
        <w:t xml:space="preserve"> e tyre. </w:t>
      </w:r>
    </w:p>
    <w:p w:rsidR="009A02AD" w:rsidRPr="00E352ED" w:rsidRDefault="00AD1F32" w:rsidP="00C610E2">
      <w:pPr>
        <w:pStyle w:val="ListParagraph"/>
        <w:numPr>
          <w:ilvl w:val="1"/>
          <w:numId w:val="31"/>
        </w:numPr>
        <w:contextualSpacing/>
        <w:jc w:val="both"/>
        <w:rPr>
          <w:rFonts w:ascii="Garamond" w:hAnsi="Garamond"/>
          <w:sz w:val="26"/>
          <w:szCs w:val="26"/>
        </w:rPr>
      </w:pPr>
      <w:r w:rsidRPr="00E352ED">
        <w:rPr>
          <w:rFonts w:ascii="Garamond" w:hAnsi="Garamond"/>
          <w:sz w:val="26"/>
          <w:szCs w:val="26"/>
        </w:rPr>
        <w:t>Ky mekanizëm obligon K</w:t>
      </w:r>
      <w:r w:rsidR="00861F6E" w:rsidRPr="00E352ED">
        <w:rPr>
          <w:rFonts w:ascii="Garamond" w:hAnsi="Garamond"/>
          <w:sz w:val="26"/>
          <w:szCs w:val="26"/>
        </w:rPr>
        <w:t>omunën të raportojë në</w:t>
      </w:r>
      <w:r w:rsidR="00EC3B8B" w:rsidRPr="00E352ED">
        <w:rPr>
          <w:rFonts w:ascii="Garamond" w:hAnsi="Garamond"/>
          <w:sz w:val="26"/>
          <w:szCs w:val="26"/>
        </w:rPr>
        <w:t xml:space="preserve"> mënyrë periodike mbi </w:t>
      </w:r>
      <w:r w:rsidR="00075EA2" w:rsidRPr="00E352ED">
        <w:rPr>
          <w:rFonts w:ascii="Garamond" w:hAnsi="Garamond"/>
          <w:sz w:val="26"/>
          <w:szCs w:val="26"/>
        </w:rPr>
        <w:t xml:space="preserve">gjendjen aktuale </w:t>
      </w:r>
      <w:r w:rsidR="00861F6E" w:rsidRPr="00E352ED">
        <w:rPr>
          <w:rFonts w:ascii="Garamond" w:hAnsi="Garamond"/>
          <w:sz w:val="26"/>
          <w:szCs w:val="26"/>
        </w:rPr>
        <w:t xml:space="preserve">dhe të asistojë në monitorimin dhe vlerësimin e progresit për një </w:t>
      </w:r>
      <w:r w:rsidR="0065371B">
        <w:rPr>
          <w:rFonts w:ascii="Garamond" w:hAnsi="Garamond"/>
          <w:sz w:val="26"/>
          <w:szCs w:val="26"/>
        </w:rPr>
        <w:t>K</w:t>
      </w:r>
      <w:r w:rsidR="00861F6E" w:rsidRPr="00E352ED">
        <w:rPr>
          <w:rFonts w:ascii="Garamond" w:hAnsi="Garamond"/>
          <w:sz w:val="26"/>
          <w:szCs w:val="26"/>
        </w:rPr>
        <w:t>omunë mike për fëmijë.</w:t>
      </w:r>
    </w:p>
    <w:p w:rsidR="009A02AD" w:rsidRPr="00E352ED" w:rsidRDefault="00861F6E" w:rsidP="00C610E2">
      <w:pPr>
        <w:pStyle w:val="ListParagraph"/>
        <w:numPr>
          <w:ilvl w:val="1"/>
          <w:numId w:val="31"/>
        </w:numPr>
        <w:contextualSpacing/>
        <w:jc w:val="both"/>
        <w:rPr>
          <w:rFonts w:ascii="Garamond" w:hAnsi="Garamond"/>
          <w:sz w:val="26"/>
          <w:szCs w:val="26"/>
        </w:rPr>
      </w:pPr>
      <w:r w:rsidRPr="00E352ED">
        <w:rPr>
          <w:rFonts w:ascii="Garamond" w:hAnsi="Garamond"/>
          <w:sz w:val="26"/>
          <w:szCs w:val="26"/>
        </w:rPr>
        <w:t xml:space="preserve">Komuna i përcakton rolet dhe përgjegjësitë e të gjitha institucioneve komunale në mbledhjen e të dhënave dhe raportimin nga </w:t>
      </w:r>
      <w:r w:rsidR="00BC03CC" w:rsidRPr="00E352ED">
        <w:rPr>
          <w:rFonts w:ascii="Garamond" w:hAnsi="Garamond"/>
          <w:sz w:val="26"/>
          <w:szCs w:val="26"/>
        </w:rPr>
        <w:t>sektorët</w:t>
      </w:r>
      <w:r w:rsidR="008C48CB" w:rsidRPr="00E352ED">
        <w:rPr>
          <w:rFonts w:ascii="Garamond" w:hAnsi="Garamond"/>
          <w:sz w:val="26"/>
          <w:szCs w:val="26"/>
        </w:rPr>
        <w:t xml:space="preserve"> përkatëse, të lidhura me qëllimet e z</w:t>
      </w:r>
      <w:r w:rsidR="00370162" w:rsidRPr="00E352ED">
        <w:rPr>
          <w:rFonts w:ascii="Garamond" w:hAnsi="Garamond"/>
          <w:sz w:val="26"/>
          <w:szCs w:val="26"/>
        </w:rPr>
        <w:t>hvillimit të q</w:t>
      </w:r>
      <w:r w:rsidR="00BD4C7B" w:rsidRPr="00E352ED">
        <w:rPr>
          <w:rFonts w:ascii="Garamond" w:hAnsi="Garamond"/>
          <w:sz w:val="26"/>
          <w:szCs w:val="26"/>
        </w:rPr>
        <w:t xml:space="preserve">ëndrueshëm. </w:t>
      </w:r>
    </w:p>
    <w:p w:rsidR="009A02AD" w:rsidRPr="00E352ED" w:rsidRDefault="00BD4C7B" w:rsidP="00C610E2">
      <w:pPr>
        <w:pStyle w:val="ListParagraph"/>
        <w:numPr>
          <w:ilvl w:val="1"/>
          <w:numId w:val="31"/>
        </w:numPr>
        <w:contextualSpacing/>
        <w:jc w:val="both"/>
        <w:rPr>
          <w:rFonts w:ascii="Garamond" w:hAnsi="Garamond"/>
          <w:sz w:val="26"/>
          <w:szCs w:val="26"/>
        </w:rPr>
      </w:pPr>
      <w:r w:rsidRPr="00E352ED">
        <w:rPr>
          <w:rFonts w:ascii="Garamond" w:hAnsi="Garamond"/>
          <w:sz w:val="26"/>
          <w:szCs w:val="26"/>
        </w:rPr>
        <w:t>Në rast kur K</w:t>
      </w:r>
      <w:r w:rsidR="00861F6E" w:rsidRPr="00E352ED">
        <w:rPr>
          <w:rFonts w:ascii="Garamond" w:hAnsi="Garamond"/>
          <w:sz w:val="26"/>
          <w:szCs w:val="26"/>
        </w:rPr>
        <w:t xml:space="preserve">omuna nuk ka të dhëna të mjaftueshme, ata janë të obliguar t’i sigurojnë ato në bashkëpunim me nivelin qendror. </w:t>
      </w:r>
    </w:p>
    <w:p w:rsidR="009A02AD" w:rsidRPr="00E352ED" w:rsidRDefault="00861F6E" w:rsidP="00C610E2">
      <w:pPr>
        <w:pStyle w:val="ListParagraph"/>
        <w:numPr>
          <w:ilvl w:val="1"/>
          <w:numId w:val="31"/>
        </w:numPr>
        <w:contextualSpacing/>
        <w:jc w:val="both"/>
        <w:rPr>
          <w:rFonts w:ascii="Garamond" w:hAnsi="Garamond"/>
          <w:sz w:val="26"/>
          <w:szCs w:val="26"/>
        </w:rPr>
      </w:pPr>
      <w:r w:rsidRPr="00E352ED">
        <w:rPr>
          <w:rFonts w:ascii="Garamond" w:hAnsi="Garamond"/>
          <w:sz w:val="26"/>
          <w:szCs w:val="26"/>
        </w:rPr>
        <w:t>Komuna e cakto</w:t>
      </w:r>
      <w:r w:rsidR="00F76D73" w:rsidRPr="00E352ED">
        <w:rPr>
          <w:rFonts w:ascii="Garamond" w:hAnsi="Garamond"/>
          <w:sz w:val="26"/>
          <w:szCs w:val="26"/>
        </w:rPr>
        <w:t>n njësinë përgjegjëse</w:t>
      </w:r>
      <w:r w:rsidR="002A4D13">
        <w:rPr>
          <w:rFonts w:ascii="Garamond" w:hAnsi="Garamond"/>
          <w:sz w:val="26"/>
          <w:szCs w:val="26"/>
        </w:rPr>
        <w:t xml:space="preserve"> apo zyrtarin përgjegjës</w:t>
      </w:r>
      <w:r w:rsidR="00F76D73" w:rsidRPr="00E352ED">
        <w:rPr>
          <w:rFonts w:ascii="Garamond" w:hAnsi="Garamond"/>
          <w:sz w:val="26"/>
          <w:szCs w:val="26"/>
        </w:rPr>
        <w:t xml:space="preserve"> në K</w:t>
      </w:r>
      <w:r w:rsidRPr="00E352ED">
        <w:rPr>
          <w:rFonts w:ascii="Garamond" w:hAnsi="Garamond"/>
          <w:sz w:val="26"/>
          <w:szCs w:val="26"/>
        </w:rPr>
        <w:t>omunë për të nxjerrë të dhëna të rëndësishme dhe raportim të rregullt mbi statusin e treguesve, të cilët sigurohen nga institucionet përgjegjëse komunale dhe</w:t>
      </w:r>
      <w:r w:rsidR="0065371B">
        <w:rPr>
          <w:rFonts w:ascii="Garamond" w:hAnsi="Garamond"/>
          <w:sz w:val="26"/>
          <w:szCs w:val="26"/>
        </w:rPr>
        <w:t xml:space="preserve"> u raportohet zyrtarisht në baza</w:t>
      </w:r>
      <w:r w:rsidRPr="00E352ED">
        <w:rPr>
          <w:rFonts w:ascii="Garamond" w:hAnsi="Garamond"/>
          <w:sz w:val="26"/>
          <w:szCs w:val="26"/>
        </w:rPr>
        <w:t xml:space="preserve"> vjetore. </w:t>
      </w:r>
    </w:p>
    <w:p w:rsidR="00481089" w:rsidRPr="00DF2AC3" w:rsidRDefault="00861F6E" w:rsidP="00DF2AC3">
      <w:pPr>
        <w:pStyle w:val="ListParagraph"/>
        <w:numPr>
          <w:ilvl w:val="1"/>
          <w:numId w:val="31"/>
        </w:numPr>
        <w:contextualSpacing/>
        <w:jc w:val="both"/>
        <w:rPr>
          <w:rFonts w:ascii="Garamond" w:hAnsi="Garamond"/>
          <w:sz w:val="26"/>
          <w:szCs w:val="26"/>
        </w:rPr>
      </w:pPr>
      <w:r w:rsidRPr="00E352ED">
        <w:rPr>
          <w:rFonts w:ascii="Garamond" w:hAnsi="Garamond"/>
          <w:sz w:val="26"/>
          <w:szCs w:val="26"/>
        </w:rPr>
        <w:t xml:space="preserve">Komuna i shfrytëzon në mënyrë efektive raportet për të zhvilluar politika, strategji komunale, plane të veprimit dhe buxhetim për fëmijë dhe duke u bazuar në nevoja kërkon nga njësitë përgjegjëse t’i azhurojnë të dhënat dhe raportimet në çdo kohë. </w:t>
      </w:r>
    </w:p>
    <w:p w:rsidR="00861F6E" w:rsidRPr="002B598D" w:rsidRDefault="00C610E2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>
        <w:rPr>
          <w:rFonts w:ascii="Garamond" w:eastAsia="Times New Roman" w:hAnsi="Garamond" w:cs="Times New Roman"/>
          <w:b/>
          <w:sz w:val="26"/>
          <w:szCs w:val="26"/>
        </w:rPr>
        <w:lastRenderedPageBreak/>
        <w:t>Neni 11</w:t>
      </w:r>
    </w:p>
    <w:p w:rsidR="00861F6E" w:rsidRDefault="00861F6E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sz w:val="26"/>
          <w:szCs w:val="26"/>
        </w:rPr>
        <w:t>Buxhetimi për fëmijë</w:t>
      </w:r>
    </w:p>
    <w:p w:rsidR="0065371B" w:rsidRPr="005A33C8" w:rsidRDefault="005A33C8" w:rsidP="005A33C8">
      <w:pPr>
        <w:tabs>
          <w:tab w:val="left" w:pos="4305"/>
        </w:tabs>
        <w:spacing w:after="0" w:line="240" w:lineRule="auto"/>
        <w:ind w:left="360"/>
        <w:rPr>
          <w:rFonts w:ascii="Garamond" w:eastAsia="Times New Roman" w:hAnsi="Garamond" w:cs="Times New Roman"/>
          <w:b/>
          <w:sz w:val="10"/>
          <w:szCs w:val="10"/>
        </w:rPr>
      </w:pPr>
      <w:r>
        <w:rPr>
          <w:rFonts w:ascii="Garamond" w:eastAsia="Times New Roman" w:hAnsi="Garamond" w:cs="Times New Roman"/>
          <w:b/>
          <w:sz w:val="16"/>
          <w:szCs w:val="16"/>
        </w:rPr>
        <w:tab/>
      </w:r>
    </w:p>
    <w:p w:rsidR="009A02AD" w:rsidRPr="00640729" w:rsidRDefault="00861F6E" w:rsidP="00C610E2">
      <w:pPr>
        <w:pStyle w:val="ListParagraph"/>
        <w:numPr>
          <w:ilvl w:val="0"/>
          <w:numId w:val="43"/>
        </w:numPr>
        <w:ind w:hanging="720"/>
        <w:contextualSpacing/>
        <w:jc w:val="both"/>
        <w:rPr>
          <w:rFonts w:ascii="Garamond" w:hAnsi="Garamond"/>
          <w:sz w:val="26"/>
          <w:szCs w:val="26"/>
        </w:rPr>
      </w:pPr>
      <w:r w:rsidRPr="00640729">
        <w:rPr>
          <w:rFonts w:ascii="Garamond" w:hAnsi="Garamond"/>
          <w:sz w:val="26"/>
          <w:szCs w:val="26"/>
        </w:rPr>
        <w:t xml:space="preserve">Komuna zhvillon një proces për analizimin e nevojave të buxhetimit për fëmijët e </w:t>
      </w:r>
      <w:r w:rsidR="00F76D73" w:rsidRPr="00640729">
        <w:rPr>
          <w:rFonts w:ascii="Garamond" w:hAnsi="Garamond"/>
          <w:sz w:val="26"/>
          <w:szCs w:val="26"/>
        </w:rPr>
        <w:t>K</w:t>
      </w:r>
      <w:r w:rsidRPr="00640729">
        <w:rPr>
          <w:rFonts w:ascii="Garamond" w:hAnsi="Garamond"/>
          <w:sz w:val="26"/>
          <w:szCs w:val="26"/>
        </w:rPr>
        <w:t xml:space="preserve">omunës, bazuar në procesin e vlerësimit dhe raportimit. </w:t>
      </w:r>
    </w:p>
    <w:p w:rsidR="009A02AD" w:rsidRPr="005A33C8" w:rsidRDefault="009A02AD" w:rsidP="00C610E2">
      <w:pPr>
        <w:spacing w:after="0" w:line="240" w:lineRule="auto"/>
        <w:ind w:left="360"/>
        <w:contextualSpacing/>
        <w:jc w:val="both"/>
        <w:rPr>
          <w:rFonts w:ascii="Garamond" w:eastAsia="Times New Roman" w:hAnsi="Garamond" w:cs="Times New Roman"/>
          <w:sz w:val="16"/>
          <w:szCs w:val="16"/>
        </w:rPr>
      </w:pPr>
    </w:p>
    <w:p w:rsidR="00861F6E" w:rsidRPr="008E632D" w:rsidRDefault="00861F6E" w:rsidP="00C610E2">
      <w:pPr>
        <w:pStyle w:val="ListParagraph"/>
        <w:numPr>
          <w:ilvl w:val="0"/>
          <w:numId w:val="43"/>
        </w:numPr>
        <w:ind w:hanging="720"/>
        <w:contextualSpacing/>
        <w:jc w:val="both"/>
        <w:rPr>
          <w:rFonts w:ascii="Garamond" w:hAnsi="Garamond"/>
          <w:sz w:val="26"/>
          <w:szCs w:val="26"/>
        </w:rPr>
      </w:pPr>
      <w:r w:rsidRPr="008E632D">
        <w:rPr>
          <w:rFonts w:ascii="Garamond" w:hAnsi="Garamond"/>
          <w:sz w:val="26"/>
          <w:szCs w:val="26"/>
        </w:rPr>
        <w:t>Ky proces përfshinë:</w:t>
      </w:r>
    </w:p>
    <w:p w:rsidR="00861F6E" w:rsidRPr="0065371B" w:rsidRDefault="00861F6E" w:rsidP="00C610E2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16"/>
          <w:szCs w:val="16"/>
        </w:rPr>
      </w:pPr>
    </w:p>
    <w:p w:rsidR="00E352ED" w:rsidRDefault="00692053" w:rsidP="00C610E2">
      <w:pPr>
        <w:pStyle w:val="ListParagraph"/>
        <w:numPr>
          <w:ilvl w:val="1"/>
          <w:numId w:val="43"/>
        </w:numPr>
        <w:contextualSpacing/>
        <w:jc w:val="both"/>
        <w:rPr>
          <w:rFonts w:ascii="Garamond" w:hAnsi="Garamond"/>
          <w:sz w:val="26"/>
          <w:szCs w:val="26"/>
        </w:rPr>
      </w:pPr>
      <w:r w:rsidRPr="00E352ED">
        <w:rPr>
          <w:rFonts w:ascii="Garamond" w:hAnsi="Garamond"/>
          <w:sz w:val="26"/>
          <w:szCs w:val="26"/>
        </w:rPr>
        <w:t>i</w:t>
      </w:r>
      <w:r w:rsidR="00861F6E" w:rsidRPr="00E352ED">
        <w:rPr>
          <w:rFonts w:ascii="Garamond" w:hAnsi="Garamond"/>
          <w:sz w:val="26"/>
          <w:szCs w:val="26"/>
        </w:rPr>
        <w:t>dentifikimin nëse fëmijët janë duke i pranuar pjesët e duhura të burimeve për investime publike, në shërbime ku shpërndarja administrohet nga niveli i vendit;</w:t>
      </w:r>
    </w:p>
    <w:p w:rsidR="00E352ED" w:rsidRDefault="009660CB" w:rsidP="00C610E2">
      <w:pPr>
        <w:pStyle w:val="ListParagraph"/>
        <w:numPr>
          <w:ilvl w:val="1"/>
          <w:numId w:val="43"/>
        </w:numPr>
        <w:contextualSpacing/>
        <w:jc w:val="both"/>
        <w:rPr>
          <w:rFonts w:ascii="Garamond" w:hAnsi="Garamond"/>
          <w:sz w:val="26"/>
          <w:szCs w:val="26"/>
        </w:rPr>
      </w:pPr>
      <w:r w:rsidRPr="00E352ED">
        <w:rPr>
          <w:rFonts w:ascii="Garamond" w:hAnsi="Garamond"/>
          <w:sz w:val="26"/>
          <w:szCs w:val="26"/>
        </w:rPr>
        <w:t>ident</w:t>
      </w:r>
      <w:r w:rsidR="003705FF" w:rsidRPr="00E352ED">
        <w:rPr>
          <w:rFonts w:ascii="Garamond" w:hAnsi="Garamond"/>
          <w:sz w:val="26"/>
          <w:szCs w:val="26"/>
        </w:rPr>
        <w:t>i</w:t>
      </w:r>
      <w:r w:rsidRPr="00E352ED">
        <w:rPr>
          <w:rFonts w:ascii="Garamond" w:hAnsi="Garamond"/>
          <w:sz w:val="26"/>
          <w:szCs w:val="26"/>
        </w:rPr>
        <w:t>fikimi i nevojave për shërbime sociale për fëmijet dhe mbështetja e planifikuar përmes buxhetit komunal</w:t>
      </w:r>
      <w:r w:rsidR="003230D0" w:rsidRPr="00E352ED">
        <w:rPr>
          <w:rFonts w:ascii="Garamond" w:hAnsi="Garamond"/>
          <w:sz w:val="26"/>
          <w:szCs w:val="26"/>
        </w:rPr>
        <w:t>;</w:t>
      </w:r>
    </w:p>
    <w:p w:rsidR="00861F6E" w:rsidRPr="002E3C1D" w:rsidRDefault="00692053" w:rsidP="00C610E2">
      <w:pPr>
        <w:pStyle w:val="ListParagraph"/>
        <w:numPr>
          <w:ilvl w:val="1"/>
          <w:numId w:val="43"/>
        </w:numPr>
        <w:contextualSpacing/>
        <w:jc w:val="both"/>
        <w:rPr>
          <w:rFonts w:ascii="Garamond" w:hAnsi="Garamond"/>
          <w:sz w:val="26"/>
          <w:szCs w:val="26"/>
        </w:rPr>
      </w:pPr>
      <w:r w:rsidRPr="00E352ED">
        <w:rPr>
          <w:rFonts w:ascii="Garamond" w:hAnsi="Garamond"/>
          <w:sz w:val="26"/>
          <w:szCs w:val="26"/>
        </w:rPr>
        <w:t>a</w:t>
      </w:r>
      <w:r w:rsidR="00861F6E" w:rsidRPr="00E352ED">
        <w:rPr>
          <w:rFonts w:ascii="Garamond" w:hAnsi="Garamond"/>
          <w:sz w:val="26"/>
          <w:szCs w:val="26"/>
        </w:rPr>
        <w:t>nalizën adekuate të buxhetit të përgjithshëm komunal dhe elementet brenda tij, në mënyrë që të zbulohet pjesa që është shpenzuar për fëmijë dhe të shfrytëzohen dëshmitë e gjeneruara për të investuar në fëmijë;</w:t>
      </w:r>
    </w:p>
    <w:p w:rsidR="009A02AD" w:rsidRDefault="00861F6E" w:rsidP="00C610E2">
      <w:pPr>
        <w:pStyle w:val="ListParagraph"/>
        <w:numPr>
          <w:ilvl w:val="1"/>
          <w:numId w:val="43"/>
        </w:numPr>
        <w:contextualSpacing/>
        <w:jc w:val="both"/>
        <w:rPr>
          <w:rFonts w:ascii="Garamond" w:hAnsi="Garamond"/>
          <w:sz w:val="26"/>
          <w:szCs w:val="26"/>
        </w:rPr>
      </w:pPr>
      <w:r w:rsidRPr="009A02AD">
        <w:rPr>
          <w:rFonts w:ascii="Garamond" w:hAnsi="Garamond"/>
          <w:sz w:val="26"/>
          <w:szCs w:val="26"/>
        </w:rPr>
        <w:t>Komuna zhvillon një proces për planifikim të buxhetit komunal i cili është transparent dhe bazohet në konsultime me palët</w:t>
      </w:r>
      <w:r w:rsidR="008E632D">
        <w:rPr>
          <w:rFonts w:ascii="Garamond" w:hAnsi="Garamond"/>
          <w:sz w:val="26"/>
          <w:szCs w:val="26"/>
        </w:rPr>
        <w:t xml:space="preserve"> e intersit</w:t>
      </w:r>
      <w:r w:rsidRPr="009A02AD">
        <w:rPr>
          <w:rFonts w:ascii="Garamond" w:hAnsi="Garamond"/>
          <w:sz w:val="26"/>
          <w:szCs w:val="26"/>
        </w:rPr>
        <w:t>, duke i përfshirë edhe fëmijët.</w:t>
      </w:r>
    </w:p>
    <w:p w:rsidR="00861F6E" w:rsidRPr="009A02AD" w:rsidRDefault="00861F6E" w:rsidP="00C610E2">
      <w:pPr>
        <w:pStyle w:val="ListParagraph"/>
        <w:numPr>
          <w:ilvl w:val="1"/>
          <w:numId w:val="43"/>
        </w:numPr>
        <w:contextualSpacing/>
        <w:jc w:val="both"/>
        <w:rPr>
          <w:rFonts w:ascii="Garamond" w:hAnsi="Garamond"/>
          <w:sz w:val="26"/>
          <w:szCs w:val="26"/>
        </w:rPr>
      </w:pPr>
      <w:r w:rsidRPr="009A02AD">
        <w:rPr>
          <w:rFonts w:ascii="Garamond" w:hAnsi="Garamond"/>
          <w:sz w:val="26"/>
          <w:szCs w:val="26"/>
        </w:rPr>
        <w:t xml:space="preserve">Ky buxhet i reflekton nevojat për ndarjen e burimeve për fëmijë në të gjitha aspektet e qeverisjes komunale. </w:t>
      </w:r>
    </w:p>
    <w:p w:rsidR="00861F6E" w:rsidRPr="002B598D" w:rsidRDefault="00861F6E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</w:p>
    <w:p w:rsidR="00861F6E" w:rsidRPr="002B598D" w:rsidRDefault="00C610E2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>
        <w:rPr>
          <w:rFonts w:ascii="Garamond" w:eastAsia="Times New Roman" w:hAnsi="Garamond" w:cs="Times New Roman"/>
          <w:b/>
          <w:sz w:val="26"/>
          <w:szCs w:val="26"/>
        </w:rPr>
        <w:t>Neni 12</w:t>
      </w:r>
    </w:p>
    <w:p w:rsidR="00861F6E" w:rsidRPr="002B598D" w:rsidRDefault="00861F6E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sz w:val="26"/>
          <w:szCs w:val="26"/>
        </w:rPr>
        <w:t xml:space="preserve">Promovimi i të drejtave të </w:t>
      </w:r>
      <w:r w:rsidR="00B10C6B" w:rsidRPr="002B598D">
        <w:rPr>
          <w:rFonts w:ascii="Garamond" w:eastAsia="Times New Roman" w:hAnsi="Garamond" w:cs="Times New Roman"/>
          <w:b/>
          <w:sz w:val="26"/>
          <w:szCs w:val="26"/>
        </w:rPr>
        <w:t>fëmijëve</w:t>
      </w:r>
      <w:r w:rsidR="00FF3A71">
        <w:rPr>
          <w:rFonts w:ascii="Garamond" w:eastAsia="Times New Roman" w:hAnsi="Garamond" w:cs="Times New Roman"/>
          <w:b/>
          <w:sz w:val="26"/>
          <w:szCs w:val="26"/>
        </w:rPr>
        <w:t xml:space="preserve"> </w:t>
      </w:r>
    </w:p>
    <w:p w:rsidR="00861F6E" w:rsidRPr="005A33C8" w:rsidRDefault="00861F6E" w:rsidP="00C610E2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sz w:val="10"/>
          <w:szCs w:val="10"/>
        </w:rPr>
      </w:pPr>
    </w:p>
    <w:p w:rsidR="00CB1522" w:rsidRDefault="00861F6E" w:rsidP="00C610E2">
      <w:pPr>
        <w:pStyle w:val="ListParagraph"/>
        <w:numPr>
          <w:ilvl w:val="0"/>
          <w:numId w:val="44"/>
        </w:numPr>
        <w:ind w:hanging="720"/>
        <w:contextualSpacing/>
        <w:jc w:val="both"/>
        <w:rPr>
          <w:rFonts w:ascii="Garamond" w:hAnsi="Garamond"/>
          <w:sz w:val="26"/>
          <w:szCs w:val="26"/>
        </w:rPr>
      </w:pPr>
      <w:r w:rsidRPr="00CB1522">
        <w:rPr>
          <w:rFonts w:ascii="Garamond" w:hAnsi="Garamond"/>
          <w:sz w:val="26"/>
          <w:szCs w:val="26"/>
        </w:rPr>
        <w:t>Komuna ndërmerr masa të qarta në mënyrë që të promovohen dhe resp</w:t>
      </w:r>
      <w:r w:rsidR="00CB1522">
        <w:rPr>
          <w:rFonts w:ascii="Garamond" w:hAnsi="Garamond"/>
          <w:sz w:val="26"/>
          <w:szCs w:val="26"/>
        </w:rPr>
        <w:t xml:space="preserve">ektohen të drejtat e fëmijëve, </w:t>
      </w:r>
      <w:r w:rsidRPr="00CB1522">
        <w:rPr>
          <w:rFonts w:ascii="Garamond" w:hAnsi="Garamond"/>
          <w:sz w:val="26"/>
          <w:szCs w:val="26"/>
        </w:rPr>
        <w:t xml:space="preserve">si nga fëmijët ashtu edhe nga të rriturit. </w:t>
      </w:r>
    </w:p>
    <w:p w:rsidR="00861F6E" w:rsidRPr="00CB1522" w:rsidRDefault="00861F6E" w:rsidP="00C610E2">
      <w:pPr>
        <w:pStyle w:val="ListParagraph"/>
        <w:numPr>
          <w:ilvl w:val="0"/>
          <w:numId w:val="44"/>
        </w:numPr>
        <w:ind w:hanging="720"/>
        <w:contextualSpacing/>
        <w:jc w:val="both"/>
        <w:rPr>
          <w:rFonts w:ascii="Garamond" w:hAnsi="Garamond"/>
          <w:sz w:val="26"/>
          <w:szCs w:val="26"/>
        </w:rPr>
      </w:pPr>
      <w:r w:rsidRPr="00CB1522">
        <w:rPr>
          <w:rFonts w:ascii="Garamond" w:hAnsi="Garamond"/>
          <w:sz w:val="26"/>
          <w:szCs w:val="26"/>
        </w:rPr>
        <w:t>Masat për promovimin e të d</w:t>
      </w:r>
      <w:r w:rsidR="008E632D">
        <w:rPr>
          <w:rFonts w:ascii="Garamond" w:hAnsi="Garamond"/>
          <w:sz w:val="26"/>
          <w:szCs w:val="26"/>
        </w:rPr>
        <w:t>rejtave të fëmijëve përfshijnë por nuk kufizohen në</w:t>
      </w:r>
      <w:r w:rsidRPr="00CB1522">
        <w:rPr>
          <w:rFonts w:ascii="Garamond" w:hAnsi="Garamond"/>
          <w:sz w:val="26"/>
          <w:szCs w:val="26"/>
        </w:rPr>
        <w:t>:</w:t>
      </w:r>
    </w:p>
    <w:p w:rsidR="002031AD" w:rsidRPr="005A33C8" w:rsidRDefault="002031AD" w:rsidP="00C610E2">
      <w:pPr>
        <w:spacing w:after="0" w:line="240" w:lineRule="auto"/>
        <w:ind w:left="360"/>
        <w:contextualSpacing/>
        <w:jc w:val="both"/>
        <w:rPr>
          <w:rFonts w:ascii="Garamond" w:eastAsia="Times New Roman" w:hAnsi="Garamond" w:cs="Times New Roman"/>
          <w:sz w:val="16"/>
          <w:szCs w:val="16"/>
        </w:rPr>
      </w:pPr>
    </w:p>
    <w:p w:rsidR="00CB1522" w:rsidRDefault="00692053" w:rsidP="00C610E2">
      <w:pPr>
        <w:pStyle w:val="ListParagraph"/>
        <w:numPr>
          <w:ilvl w:val="1"/>
          <w:numId w:val="44"/>
        </w:numPr>
        <w:contextualSpacing/>
        <w:jc w:val="both"/>
        <w:rPr>
          <w:rFonts w:ascii="Garamond" w:hAnsi="Garamond"/>
          <w:sz w:val="26"/>
          <w:szCs w:val="26"/>
        </w:rPr>
      </w:pPr>
      <w:r w:rsidRPr="00CB1522">
        <w:rPr>
          <w:rFonts w:ascii="Garamond" w:hAnsi="Garamond"/>
          <w:sz w:val="26"/>
          <w:szCs w:val="26"/>
        </w:rPr>
        <w:t>o</w:t>
      </w:r>
      <w:r w:rsidR="008E632D">
        <w:rPr>
          <w:rFonts w:ascii="Garamond" w:hAnsi="Garamond"/>
          <w:sz w:val="26"/>
          <w:szCs w:val="26"/>
        </w:rPr>
        <w:t>rganizmin e trajnimeve për</w:t>
      </w:r>
      <w:r w:rsidR="00861F6E" w:rsidRPr="00CB1522">
        <w:rPr>
          <w:rFonts w:ascii="Garamond" w:hAnsi="Garamond"/>
          <w:sz w:val="26"/>
          <w:szCs w:val="26"/>
        </w:rPr>
        <w:t xml:space="preserve"> të drejtat e fëmijëve për udhëheqësit komunal dhe zyrtarët kryesorë</w:t>
      </w:r>
      <w:r w:rsidR="00CB1522">
        <w:rPr>
          <w:rFonts w:ascii="Garamond" w:hAnsi="Garamond"/>
          <w:sz w:val="26"/>
          <w:szCs w:val="26"/>
        </w:rPr>
        <w:t xml:space="preserve"> komunal</w:t>
      </w:r>
      <w:r w:rsidR="00861F6E" w:rsidRPr="00CB1522">
        <w:rPr>
          <w:rFonts w:ascii="Garamond" w:hAnsi="Garamond"/>
          <w:sz w:val="26"/>
          <w:szCs w:val="26"/>
        </w:rPr>
        <w:t>;</w:t>
      </w:r>
    </w:p>
    <w:p w:rsidR="00CB1522" w:rsidRDefault="00692053" w:rsidP="00C610E2">
      <w:pPr>
        <w:pStyle w:val="ListParagraph"/>
        <w:numPr>
          <w:ilvl w:val="1"/>
          <w:numId w:val="44"/>
        </w:numPr>
        <w:contextualSpacing/>
        <w:jc w:val="both"/>
        <w:rPr>
          <w:rFonts w:ascii="Garamond" w:hAnsi="Garamond"/>
          <w:sz w:val="26"/>
          <w:szCs w:val="26"/>
        </w:rPr>
      </w:pPr>
      <w:r w:rsidRPr="00CB1522">
        <w:rPr>
          <w:rFonts w:ascii="Garamond" w:hAnsi="Garamond"/>
          <w:sz w:val="26"/>
          <w:szCs w:val="26"/>
        </w:rPr>
        <w:t>p</w:t>
      </w:r>
      <w:r w:rsidR="00861F6E" w:rsidRPr="00CB1522">
        <w:rPr>
          <w:rFonts w:ascii="Garamond" w:hAnsi="Garamond"/>
          <w:sz w:val="26"/>
          <w:szCs w:val="26"/>
        </w:rPr>
        <w:t>ërfshirjen e mësimit rreth të drejtave të fëmijëve dhe Konventës në të gjitha nivelet e kurrikulave të shkollës</w:t>
      </w:r>
      <w:r w:rsidR="003C760E" w:rsidRPr="00CB1522">
        <w:rPr>
          <w:rFonts w:ascii="Garamond" w:hAnsi="Garamond"/>
          <w:sz w:val="26"/>
          <w:szCs w:val="26"/>
        </w:rPr>
        <w:t xml:space="preserve"> dhe zbatimin e saj në mësime dhe në praktikë</w:t>
      </w:r>
      <w:r w:rsidR="007F13AE" w:rsidRPr="00CB1522">
        <w:rPr>
          <w:rFonts w:ascii="Garamond" w:hAnsi="Garamond"/>
          <w:sz w:val="26"/>
          <w:szCs w:val="26"/>
        </w:rPr>
        <w:t>;</w:t>
      </w:r>
    </w:p>
    <w:p w:rsidR="00CB1522" w:rsidRDefault="00692053" w:rsidP="00C610E2">
      <w:pPr>
        <w:pStyle w:val="ListParagraph"/>
        <w:numPr>
          <w:ilvl w:val="1"/>
          <w:numId w:val="44"/>
        </w:numPr>
        <w:contextualSpacing/>
        <w:jc w:val="both"/>
        <w:rPr>
          <w:rFonts w:ascii="Garamond" w:hAnsi="Garamond"/>
          <w:sz w:val="26"/>
          <w:szCs w:val="26"/>
        </w:rPr>
      </w:pPr>
      <w:r w:rsidRPr="00CB1522">
        <w:rPr>
          <w:rFonts w:ascii="Garamond" w:hAnsi="Garamond"/>
          <w:sz w:val="26"/>
          <w:szCs w:val="26"/>
        </w:rPr>
        <w:t>p</w:t>
      </w:r>
      <w:r w:rsidR="00861F6E" w:rsidRPr="00CB1522">
        <w:rPr>
          <w:rFonts w:ascii="Garamond" w:hAnsi="Garamond"/>
          <w:sz w:val="26"/>
          <w:szCs w:val="26"/>
        </w:rPr>
        <w:t>ërfshirjen e mësimit dhe promovimit të respektimit të të drejtave të fëmijëve në kuadër të programeve të tra</w:t>
      </w:r>
      <w:r w:rsidR="00F76D73" w:rsidRPr="00CB1522">
        <w:rPr>
          <w:rFonts w:ascii="Garamond" w:hAnsi="Garamond"/>
          <w:sz w:val="26"/>
          <w:szCs w:val="26"/>
        </w:rPr>
        <w:t>jnimit para dhe gjatë shërbimit</w:t>
      </w:r>
      <w:r w:rsidR="00861F6E" w:rsidRPr="00CB1522">
        <w:rPr>
          <w:rFonts w:ascii="Garamond" w:hAnsi="Garamond"/>
          <w:sz w:val="26"/>
          <w:szCs w:val="26"/>
        </w:rPr>
        <w:t xml:space="preserve"> për persona të c</w:t>
      </w:r>
      <w:r w:rsidR="007F13AE" w:rsidRPr="00CB1522">
        <w:rPr>
          <w:rFonts w:ascii="Garamond" w:hAnsi="Garamond"/>
          <w:sz w:val="26"/>
          <w:szCs w:val="26"/>
        </w:rPr>
        <w:t>ilët punojnë me ose për fëmijë</w:t>
      </w:r>
      <w:r w:rsidR="00CB1522">
        <w:rPr>
          <w:rFonts w:ascii="Garamond" w:hAnsi="Garamond"/>
          <w:sz w:val="26"/>
          <w:szCs w:val="26"/>
        </w:rPr>
        <w:t xml:space="preserve"> në nivel komunal</w:t>
      </w:r>
      <w:r w:rsidR="007F13AE" w:rsidRPr="00CB1522">
        <w:rPr>
          <w:rFonts w:ascii="Garamond" w:hAnsi="Garamond"/>
          <w:sz w:val="26"/>
          <w:szCs w:val="26"/>
        </w:rPr>
        <w:t>;</w:t>
      </w:r>
    </w:p>
    <w:p w:rsidR="00CB1522" w:rsidRDefault="00D67486" w:rsidP="00C610E2">
      <w:pPr>
        <w:pStyle w:val="ListParagraph"/>
        <w:numPr>
          <w:ilvl w:val="1"/>
          <w:numId w:val="44"/>
        </w:numPr>
        <w:contextualSpacing/>
        <w:jc w:val="both"/>
        <w:rPr>
          <w:rFonts w:ascii="Garamond" w:hAnsi="Garamond"/>
          <w:sz w:val="26"/>
          <w:szCs w:val="26"/>
        </w:rPr>
      </w:pPr>
      <w:r w:rsidRPr="00CB1522">
        <w:rPr>
          <w:rFonts w:ascii="Garamond" w:hAnsi="Garamond"/>
          <w:sz w:val="26"/>
          <w:szCs w:val="26"/>
        </w:rPr>
        <w:t>V</w:t>
      </w:r>
      <w:r w:rsidR="00861F6E" w:rsidRPr="00CB1522">
        <w:rPr>
          <w:rFonts w:ascii="Garamond" w:hAnsi="Garamond"/>
          <w:sz w:val="26"/>
          <w:szCs w:val="26"/>
        </w:rPr>
        <w:t>lerësimin e rregullt të njohurive për të drejtat e fëmijëve në mesin e të rriturve dhe fëmijëve</w:t>
      </w:r>
      <w:r w:rsidR="00BA7F93" w:rsidRPr="00CB1522">
        <w:rPr>
          <w:rFonts w:ascii="Garamond" w:hAnsi="Garamond"/>
          <w:sz w:val="26"/>
          <w:szCs w:val="26"/>
        </w:rPr>
        <w:t>.</w:t>
      </w:r>
    </w:p>
    <w:p w:rsidR="00774AAF" w:rsidRPr="00CB1522" w:rsidRDefault="00D67486" w:rsidP="00C610E2">
      <w:pPr>
        <w:pStyle w:val="ListParagraph"/>
        <w:numPr>
          <w:ilvl w:val="1"/>
          <w:numId w:val="44"/>
        </w:numPr>
        <w:contextualSpacing/>
        <w:jc w:val="both"/>
        <w:rPr>
          <w:rFonts w:ascii="Garamond" w:hAnsi="Garamond"/>
          <w:sz w:val="26"/>
          <w:szCs w:val="26"/>
        </w:rPr>
      </w:pPr>
      <w:r w:rsidRPr="00CB1522">
        <w:rPr>
          <w:rFonts w:ascii="Garamond" w:hAnsi="Garamond"/>
          <w:sz w:val="26"/>
          <w:szCs w:val="26"/>
        </w:rPr>
        <w:t>P</w:t>
      </w:r>
      <w:r w:rsidR="00861F6E" w:rsidRPr="00CB1522">
        <w:rPr>
          <w:rFonts w:ascii="Garamond" w:hAnsi="Garamond"/>
          <w:sz w:val="26"/>
          <w:szCs w:val="26"/>
        </w:rPr>
        <w:t>romovimin e punës së institucioneve të cilat e kanë për mandat ligjor promovimin, monitorimin dhe mbrojtjen e të drejtave të njeriut.</w:t>
      </w:r>
    </w:p>
    <w:p w:rsidR="00BA7F93" w:rsidRPr="005A33C8" w:rsidRDefault="00BA7F93" w:rsidP="00C610E2">
      <w:pPr>
        <w:spacing w:after="0"/>
        <w:contextualSpacing/>
        <w:jc w:val="both"/>
        <w:rPr>
          <w:rFonts w:ascii="Garamond" w:hAnsi="Garamond"/>
          <w:sz w:val="16"/>
          <w:szCs w:val="16"/>
        </w:rPr>
      </w:pPr>
    </w:p>
    <w:p w:rsidR="00861F6E" w:rsidRPr="00CB1522" w:rsidRDefault="00861F6E" w:rsidP="00C610E2">
      <w:pPr>
        <w:pStyle w:val="ListParagraph"/>
        <w:numPr>
          <w:ilvl w:val="0"/>
          <w:numId w:val="44"/>
        </w:numPr>
        <w:ind w:hanging="720"/>
        <w:contextualSpacing/>
        <w:jc w:val="both"/>
        <w:rPr>
          <w:rFonts w:ascii="Garamond" w:hAnsi="Garamond"/>
          <w:sz w:val="26"/>
          <w:szCs w:val="26"/>
        </w:rPr>
      </w:pPr>
      <w:r w:rsidRPr="00CB1522">
        <w:rPr>
          <w:rFonts w:ascii="Garamond" w:hAnsi="Garamond"/>
          <w:sz w:val="26"/>
          <w:szCs w:val="26"/>
        </w:rPr>
        <w:t xml:space="preserve">Komuna krijon partneritete me institucionet qendrore dhe gjithashtu me organizatat e shoqërisë civile, grupet e të </w:t>
      </w:r>
      <w:r w:rsidR="00B10C6B" w:rsidRPr="00CB1522">
        <w:rPr>
          <w:rFonts w:ascii="Garamond" w:hAnsi="Garamond"/>
          <w:sz w:val="26"/>
          <w:szCs w:val="26"/>
        </w:rPr>
        <w:t>rinjve</w:t>
      </w:r>
      <w:r w:rsidRPr="00CB1522">
        <w:rPr>
          <w:rFonts w:ascii="Garamond" w:hAnsi="Garamond"/>
          <w:sz w:val="26"/>
          <w:szCs w:val="26"/>
        </w:rPr>
        <w:t xml:space="preserve"> dhe mediat për t’i promovuar të drejtat e fëmijëve</w:t>
      </w:r>
      <w:r w:rsidR="007F13AE" w:rsidRPr="00CB1522">
        <w:rPr>
          <w:rFonts w:ascii="Garamond" w:hAnsi="Garamond"/>
          <w:sz w:val="26"/>
          <w:szCs w:val="26"/>
        </w:rPr>
        <w:t xml:space="preserve"> në territorin e Komunës së Suharekës</w:t>
      </w:r>
      <w:r w:rsidRPr="00CB1522">
        <w:rPr>
          <w:rFonts w:ascii="Garamond" w:hAnsi="Garamond"/>
          <w:sz w:val="26"/>
          <w:szCs w:val="26"/>
        </w:rPr>
        <w:t xml:space="preserve">. </w:t>
      </w:r>
    </w:p>
    <w:p w:rsidR="00861F6E" w:rsidRPr="002B598D" w:rsidRDefault="00861F6E" w:rsidP="00C610E2">
      <w:pPr>
        <w:spacing w:after="0" w:line="240" w:lineRule="auto"/>
        <w:rPr>
          <w:rFonts w:ascii="Garamond" w:eastAsia="Times New Roman" w:hAnsi="Garamond" w:cs="Times New Roman"/>
          <w:b/>
          <w:sz w:val="26"/>
          <w:szCs w:val="26"/>
        </w:rPr>
      </w:pPr>
    </w:p>
    <w:p w:rsidR="00861F6E" w:rsidRPr="002B598D" w:rsidRDefault="00C610E2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>
        <w:rPr>
          <w:rFonts w:ascii="Garamond" w:eastAsia="Times New Roman" w:hAnsi="Garamond" w:cs="Times New Roman"/>
          <w:b/>
          <w:sz w:val="26"/>
          <w:szCs w:val="26"/>
        </w:rPr>
        <w:t>Neni 13</w:t>
      </w:r>
    </w:p>
    <w:p w:rsidR="00861F6E" w:rsidRPr="002B598D" w:rsidRDefault="00861F6E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sz w:val="26"/>
          <w:szCs w:val="26"/>
        </w:rPr>
        <w:t>Avokimi i pavarur për fëmijë</w:t>
      </w:r>
    </w:p>
    <w:p w:rsidR="00861F6E" w:rsidRPr="005A33C8" w:rsidRDefault="00861F6E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10"/>
          <w:szCs w:val="10"/>
        </w:rPr>
      </w:pPr>
    </w:p>
    <w:p w:rsidR="00B57993" w:rsidRPr="00494E77" w:rsidRDefault="00861F6E" w:rsidP="00C610E2">
      <w:pPr>
        <w:pStyle w:val="ListParagraph"/>
        <w:numPr>
          <w:ilvl w:val="1"/>
          <w:numId w:val="34"/>
        </w:numPr>
        <w:contextualSpacing/>
        <w:jc w:val="both"/>
        <w:rPr>
          <w:rFonts w:ascii="Garamond" w:hAnsi="Garamond"/>
          <w:sz w:val="26"/>
          <w:szCs w:val="26"/>
        </w:rPr>
      </w:pPr>
      <w:r w:rsidRPr="00494E77">
        <w:rPr>
          <w:rFonts w:ascii="Garamond" w:hAnsi="Garamond"/>
          <w:sz w:val="26"/>
          <w:szCs w:val="26"/>
        </w:rPr>
        <w:t xml:space="preserve">Komuna krijon një sistem të qëndrueshëm të partneritetit më një spektër të gjerë të organizatave të shoqërisë civile dhe institucioneve të pavarura të cilat avokojnë për të drejtat e fëmijëve. </w:t>
      </w:r>
    </w:p>
    <w:p w:rsidR="00861F6E" w:rsidRPr="00B57993" w:rsidRDefault="00861F6E" w:rsidP="00C610E2">
      <w:pPr>
        <w:pStyle w:val="ListParagraph"/>
        <w:numPr>
          <w:ilvl w:val="1"/>
          <w:numId w:val="34"/>
        </w:numPr>
        <w:contextualSpacing/>
        <w:jc w:val="both"/>
        <w:rPr>
          <w:rFonts w:ascii="Garamond" w:hAnsi="Garamond"/>
          <w:sz w:val="26"/>
          <w:szCs w:val="26"/>
        </w:rPr>
      </w:pPr>
      <w:r w:rsidRPr="00B57993">
        <w:rPr>
          <w:rFonts w:ascii="Garamond" w:hAnsi="Garamond"/>
          <w:sz w:val="26"/>
          <w:szCs w:val="26"/>
        </w:rPr>
        <w:t>Në këtë drejtim</w:t>
      </w:r>
      <w:r w:rsidR="00B57993">
        <w:rPr>
          <w:rFonts w:ascii="Garamond" w:hAnsi="Garamond"/>
          <w:sz w:val="26"/>
          <w:szCs w:val="26"/>
        </w:rPr>
        <w:t xml:space="preserve"> duhet të angazhohen</w:t>
      </w:r>
      <w:r w:rsidRPr="00B57993">
        <w:rPr>
          <w:rFonts w:ascii="Garamond" w:hAnsi="Garamond"/>
          <w:sz w:val="26"/>
          <w:szCs w:val="26"/>
        </w:rPr>
        <w:t xml:space="preserve">: </w:t>
      </w:r>
    </w:p>
    <w:p w:rsidR="002031AD" w:rsidRPr="002B598D" w:rsidRDefault="002031AD" w:rsidP="00C610E2">
      <w:pPr>
        <w:spacing w:after="0" w:line="240" w:lineRule="auto"/>
        <w:ind w:left="360"/>
        <w:contextualSpacing/>
        <w:jc w:val="both"/>
        <w:rPr>
          <w:rFonts w:ascii="Garamond" w:eastAsia="Times New Roman" w:hAnsi="Garamond" w:cs="Times New Roman"/>
          <w:sz w:val="26"/>
          <w:szCs w:val="26"/>
        </w:rPr>
      </w:pPr>
    </w:p>
    <w:p w:rsidR="00494E77" w:rsidRDefault="00692053" w:rsidP="00E001C0">
      <w:pPr>
        <w:pStyle w:val="ListParagraph"/>
        <w:numPr>
          <w:ilvl w:val="1"/>
          <w:numId w:val="20"/>
        </w:numPr>
        <w:tabs>
          <w:tab w:val="left" w:pos="1080"/>
        </w:tabs>
        <w:ind w:left="1080"/>
        <w:contextualSpacing/>
        <w:jc w:val="both"/>
        <w:rPr>
          <w:rFonts w:ascii="Garamond" w:hAnsi="Garamond"/>
          <w:sz w:val="26"/>
          <w:szCs w:val="26"/>
        </w:rPr>
      </w:pPr>
      <w:r w:rsidRPr="00494E77">
        <w:rPr>
          <w:rFonts w:ascii="Garamond" w:hAnsi="Garamond"/>
          <w:sz w:val="26"/>
          <w:szCs w:val="26"/>
        </w:rPr>
        <w:t>o</w:t>
      </w:r>
      <w:r w:rsidR="00861F6E" w:rsidRPr="00494E77">
        <w:rPr>
          <w:rFonts w:ascii="Garamond" w:hAnsi="Garamond"/>
          <w:sz w:val="26"/>
          <w:szCs w:val="26"/>
        </w:rPr>
        <w:t>rganizatave joqeveritare</w:t>
      </w:r>
      <w:r w:rsidR="00503F91" w:rsidRPr="00494E77">
        <w:rPr>
          <w:rFonts w:ascii="Garamond" w:hAnsi="Garamond"/>
          <w:sz w:val="26"/>
          <w:szCs w:val="26"/>
        </w:rPr>
        <w:t xml:space="preserve"> (OJQ)</w:t>
      </w:r>
      <w:r w:rsidR="00861F6E" w:rsidRPr="00494E77">
        <w:rPr>
          <w:rFonts w:ascii="Garamond" w:hAnsi="Garamond"/>
          <w:sz w:val="26"/>
          <w:szCs w:val="26"/>
        </w:rPr>
        <w:t xml:space="preserve"> u </w:t>
      </w:r>
      <w:r w:rsidRPr="00494E77">
        <w:rPr>
          <w:rFonts w:ascii="Garamond" w:hAnsi="Garamond"/>
          <w:sz w:val="26"/>
          <w:szCs w:val="26"/>
        </w:rPr>
        <w:t>j</w:t>
      </w:r>
      <w:r w:rsidR="00B10C6B" w:rsidRPr="00494E77">
        <w:rPr>
          <w:rFonts w:ascii="Garamond" w:hAnsi="Garamond"/>
          <w:sz w:val="26"/>
          <w:szCs w:val="26"/>
        </w:rPr>
        <w:t>epet</w:t>
      </w:r>
      <w:r w:rsidR="00861F6E" w:rsidRPr="00494E77">
        <w:rPr>
          <w:rFonts w:ascii="Garamond" w:hAnsi="Garamond"/>
          <w:sz w:val="26"/>
          <w:szCs w:val="26"/>
        </w:rPr>
        <w:t xml:space="preserve"> mbështetje adekuate për të zhvilluar kapacitetet e tyre për të ndikuar në ve</w:t>
      </w:r>
      <w:r w:rsidR="00F76D73" w:rsidRPr="00494E77">
        <w:rPr>
          <w:rFonts w:ascii="Garamond" w:hAnsi="Garamond"/>
          <w:sz w:val="26"/>
          <w:szCs w:val="26"/>
        </w:rPr>
        <w:t>ndimmarrje në mënyrë të pavarur</w:t>
      </w:r>
      <w:r w:rsidR="00861F6E" w:rsidRPr="00494E77">
        <w:rPr>
          <w:rFonts w:ascii="Garamond" w:hAnsi="Garamond"/>
          <w:sz w:val="26"/>
          <w:szCs w:val="26"/>
        </w:rPr>
        <w:t xml:space="preserve"> në fushën e të drejtave të fëmijëve; </w:t>
      </w:r>
    </w:p>
    <w:p w:rsidR="00494E77" w:rsidRDefault="00692053" w:rsidP="00C3112D">
      <w:pPr>
        <w:pStyle w:val="ListParagraph"/>
        <w:numPr>
          <w:ilvl w:val="1"/>
          <w:numId w:val="20"/>
        </w:numPr>
        <w:tabs>
          <w:tab w:val="left" w:pos="1080"/>
        </w:tabs>
        <w:ind w:left="1080"/>
        <w:contextualSpacing/>
        <w:jc w:val="both"/>
        <w:rPr>
          <w:rFonts w:ascii="Garamond" w:hAnsi="Garamond"/>
          <w:sz w:val="26"/>
          <w:szCs w:val="26"/>
        </w:rPr>
      </w:pPr>
      <w:r w:rsidRPr="00494E77">
        <w:rPr>
          <w:rFonts w:ascii="Garamond" w:hAnsi="Garamond"/>
          <w:sz w:val="26"/>
          <w:szCs w:val="26"/>
        </w:rPr>
        <w:t>i</w:t>
      </w:r>
      <w:r w:rsidR="00861F6E" w:rsidRPr="00494E77">
        <w:rPr>
          <w:rFonts w:ascii="Garamond" w:hAnsi="Garamond"/>
          <w:sz w:val="26"/>
          <w:szCs w:val="26"/>
        </w:rPr>
        <w:t xml:space="preserve">nkurajohen dhe mbështeten organizatat e të </w:t>
      </w:r>
      <w:r w:rsidR="00B10C6B" w:rsidRPr="00494E77">
        <w:rPr>
          <w:rFonts w:ascii="Garamond" w:hAnsi="Garamond"/>
          <w:sz w:val="26"/>
          <w:szCs w:val="26"/>
        </w:rPr>
        <w:t>rinjve</w:t>
      </w:r>
      <w:r w:rsidR="00861F6E" w:rsidRPr="00494E77">
        <w:rPr>
          <w:rFonts w:ascii="Garamond" w:hAnsi="Garamond"/>
          <w:sz w:val="26"/>
          <w:szCs w:val="26"/>
        </w:rPr>
        <w:t xml:space="preserve"> dhe fëmijëve;</w:t>
      </w:r>
    </w:p>
    <w:p w:rsidR="00494E77" w:rsidRDefault="00692053" w:rsidP="00C3112D">
      <w:pPr>
        <w:pStyle w:val="ListParagraph"/>
        <w:numPr>
          <w:ilvl w:val="1"/>
          <w:numId w:val="20"/>
        </w:numPr>
        <w:ind w:left="1080"/>
        <w:contextualSpacing/>
        <w:jc w:val="both"/>
        <w:rPr>
          <w:rFonts w:ascii="Garamond" w:hAnsi="Garamond"/>
          <w:sz w:val="26"/>
          <w:szCs w:val="26"/>
        </w:rPr>
      </w:pPr>
      <w:r w:rsidRPr="00494E77">
        <w:rPr>
          <w:rFonts w:ascii="Garamond" w:hAnsi="Garamond"/>
          <w:sz w:val="26"/>
          <w:szCs w:val="26"/>
        </w:rPr>
        <w:t>l</w:t>
      </w:r>
      <w:r w:rsidR="00861F6E" w:rsidRPr="00494E77">
        <w:rPr>
          <w:rFonts w:ascii="Garamond" w:hAnsi="Garamond"/>
          <w:sz w:val="26"/>
          <w:szCs w:val="26"/>
        </w:rPr>
        <w:t>ehtësohet themelimi i institucioneve të pavarura për të drejtat e fëmijëve;</w:t>
      </w:r>
    </w:p>
    <w:p w:rsidR="00861F6E" w:rsidRPr="00494E77" w:rsidRDefault="00692053" w:rsidP="00C3112D">
      <w:pPr>
        <w:pStyle w:val="ListParagraph"/>
        <w:numPr>
          <w:ilvl w:val="1"/>
          <w:numId w:val="20"/>
        </w:numPr>
        <w:tabs>
          <w:tab w:val="left" w:pos="1080"/>
        </w:tabs>
        <w:ind w:left="1080"/>
        <w:contextualSpacing/>
        <w:jc w:val="both"/>
        <w:rPr>
          <w:rFonts w:ascii="Garamond" w:hAnsi="Garamond"/>
          <w:sz w:val="26"/>
          <w:szCs w:val="26"/>
        </w:rPr>
      </w:pPr>
      <w:r w:rsidRPr="00494E77">
        <w:rPr>
          <w:rFonts w:ascii="Garamond" w:hAnsi="Garamond"/>
          <w:sz w:val="26"/>
          <w:szCs w:val="26"/>
        </w:rPr>
        <w:t>m</w:t>
      </w:r>
      <w:r w:rsidR="00861F6E" w:rsidRPr="00494E77">
        <w:rPr>
          <w:rFonts w:ascii="Garamond" w:hAnsi="Garamond"/>
          <w:sz w:val="26"/>
          <w:szCs w:val="26"/>
        </w:rPr>
        <w:t>bahen komunikime të rregullta me OJQ-të dhe institucionet e pavarura</w:t>
      </w:r>
      <w:r w:rsidR="00D7059D" w:rsidRPr="00494E77">
        <w:rPr>
          <w:rFonts w:ascii="Garamond" w:hAnsi="Garamond"/>
          <w:sz w:val="26"/>
          <w:szCs w:val="26"/>
        </w:rPr>
        <w:t>,</w:t>
      </w:r>
      <w:r w:rsidR="00861F6E" w:rsidRPr="00494E77">
        <w:rPr>
          <w:rFonts w:ascii="Garamond" w:hAnsi="Garamond"/>
          <w:sz w:val="26"/>
          <w:szCs w:val="26"/>
        </w:rPr>
        <w:t xml:space="preserve"> në mënyrë që të sigurohet një</w:t>
      </w:r>
      <w:r w:rsidR="00F76D73" w:rsidRPr="00494E77">
        <w:rPr>
          <w:rFonts w:ascii="Garamond" w:hAnsi="Garamond"/>
          <w:sz w:val="26"/>
          <w:szCs w:val="26"/>
        </w:rPr>
        <w:t xml:space="preserve"> situatë e qartë e fëmijëve në K</w:t>
      </w:r>
      <w:r w:rsidR="00861F6E" w:rsidRPr="00494E77">
        <w:rPr>
          <w:rFonts w:ascii="Garamond" w:hAnsi="Garamond"/>
          <w:sz w:val="26"/>
          <w:szCs w:val="26"/>
        </w:rPr>
        <w:t>omunë</w:t>
      </w:r>
      <w:r w:rsidR="00D7059D" w:rsidRPr="00494E77">
        <w:rPr>
          <w:rFonts w:ascii="Garamond" w:hAnsi="Garamond"/>
          <w:sz w:val="26"/>
          <w:szCs w:val="26"/>
        </w:rPr>
        <w:t>,</w:t>
      </w:r>
      <w:r w:rsidR="00861F6E" w:rsidRPr="00494E77">
        <w:rPr>
          <w:rFonts w:ascii="Garamond" w:hAnsi="Garamond"/>
          <w:sz w:val="26"/>
          <w:szCs w:val="26"/>
        </w:rPr>
        <w:t xml:space="preserve"> nga një perspektivë tjetër.</w:t>
      </w:r>
    </w:p>
    <w:p w:rsidR="002031AD" w:rsidRPr="008E632D" w:rsidRDefault="002031AD" w:rsidP="00C610E2">
      <w:pPr>
        <w:pStyle w:val="ListParagraph"/>
        <w:rPr>
          <w:rFonts w:ascii="Garamond" w:hAnsi="Garamond"/>
          <w:sz w:val="16"/>
          <w:szCs w:val="16"/>
        </w:rPr>
      </w:pPr>
    </w:p>
    <w:p w:rsidR="00B57993" w:rsidRDefault="00692053" w:rsidP="00C610E2">
      <w:pPr>
        <w:pStyle w:val="ListParagraph"/>
        <w:numPr>
          <w:ilvl w:val="1"/>
          <w:numId w:val="34"/>
        </w:numPr>
        <w:contextualSpacing/>
        <w:jc w:val="both"/>
        <w:rPr>
          <w:rFonts w:ascii="Garamond" w:hAnsi="Garamond"/>
          <w:sz w:val="26"/>
          <w:szCs w:val="26"/>
        </w:rPr>
      </w:pPr>
      <w:r w:rsidRPr="00B57993">
        <w:rPr>
          <w:rFonts w:ascii="Garamond" w:hAnsi="Garamond"/>
          <w:sz w:val="26"/>
          <w:szCs w:val="26"/>
        </w:rPr>
        <w:t>Kuvendi K</w:t>
      </w:r>
      <w:r w:rsidR="00861F6E" w:rsidRPr="00B57993">
        <w:rPr>
          <w:rFonts w:ascii="Garamond" w:hAnsi="Garamond"/>
          <w:sz w:val="26"/>
          <w:szCs w:val="26"/>
        </w:rPr>
        <w:t>omun</w:t>
      </w:r>
      <w:r w:rsidR="00BA522E" w:rsidRPr="00B57993">
        <w:rPr>
          <w:rFonts w:ascii="Garamond" w:hAnsi="Garamond"/>
          <w:sz w:val="26"/>
          <w:szCs w:val="26"/>
        </w:rPr>
        <w:t>ës</w:t>
      </w:r>
      <w:r w:rsidR="00861F6E" w:rsidRPr="00B57993">
        <w:rPr>
          <w:rFonts w:ascii="Garamond" w:hAnsi="Garamond"/>
          <w:sz w:val="26"/>
          <w:szCs w:val="26"/>
        </w:rPr>
        <w:t xml:space="preserve"> organizon të paktën një seancë vjetore për t’i diskutuar çështjet e të drejtave të fëmijës duke iu referuar raporti</w:t>
      </w:r>
      <w:r w:rsidR="00B57993" w:rsidRPr="00B57993">
        <w:rPr>
          <w:rFonts w:ascii="Garamond" w:hAnsi="Garamond"/>
          <w:sz w:val="26"/>
          <w:szCs w:val="26"/>
        </w:rPr>
        <w:t>t të situatës për fëmijë (Neni 9</w:t>
      </w:r>
      <w:r w:rsidR="00861F6E" w:rsidRPr="00B57993">
        <w:rPr>
          <w:rFonts w:ascii="Garamond" w:hAnsi="Garamond"/>
          <w:sz w:val="26"/>
          <w:szCs w:val="26"/>
        </w:rPr>
        <w:t xml:space="preserve">, pika 4 e kësaj rregulloreje). </w:t>
      </w:r>
    </w:p>
    <w:p w:rsidR="00861F6E" w:rsidRDefault="003522B3" w:rsidP="00C610E2">
      <w:pPr>
        <w:pStyle w:val="ListParagraph"/>
        <w:numPr>
          <w:ilvl w:val="1"/>
          <w:numId w:val="34"/>
        </w:numPr>
        <w:contextualSpacing/>
        <w:jc w:val="both"/>
        <w:rPr>
          <w:rFonts w:ascii="Garamond" w:hAnsi="Garamond"/>
          <w:sz w:val="26"/>
          <w:szCs w:val="26"/>
        </w:rPr>
      </w:pPr>
      <w:r w:rsidRPr="00B57993">
        <w:rPr>
          <w:rFonts w:ascii="Garamond" w:hAnsi="Garamond"/>
          <w:sz w:val="26"/>
          <w:szCs w:val="26"/>
        </w:rPr>
        <w:t>Komuna organizon “ditët mike</w:t>
      </w:r>
      <w:r w:rsidR="00861F6E" w:rsidRPr="00B57993">
        <w:rPr>
          <w:rFonts w:ascii="Garamond" w:hAnsi="Garamond"/>
          <w:sz w:val="26"/>
          <w:szCs w:val="26"/>
        </w:rPr>
        <w:t xml:space="preserve"> për f</w:t>
      </w:r>
      <w:r w:rsidR="00261912">
        <w:rPr>
          <w:rFonts w:ascii="Garamond" w:hAnsi="Garamond"/>
          <w:sz w:val="26"/>
          <w:szCs w:val="26"/>
        </w:rPr>
        <w:t xml:space="preserve">ëmijë” </w:t>
      </w:r>
      <w:r w:rsidR="00861F6E" w:rsidRPr="00B57993">
        <w:rPr>
          <w:rFonts w:ascii="Garamond" w:hAnsi="Garamond"/>
          <w:sz w:val="26"/>
          <w:szCs w:val="26"/>
        </w:rPr>
        <w:t xml:space="preserve"> dhe diskuton çështje</w:t>
      </w:r>
      <w:r w:rsidR="00261912">
        <w:rPr>
          <w:rFonts w:ascii="Garamond" w:hAnsi="Garamond"/>
          <w:sz w:val="26"/>
          <w:szCs w:val="26"/>
        </w:rPr>
        <w:t>t lidhur me të drejtat e fëmijëve</w:t>
      </w:r>
      <w:r w:rsidR="00861F6E" w:rsidRPr="00B57993">
        <w:rPr>
          <w:rFonts w:ascii="Garamond" w:hAnsi="Garamond"/>
          <w:sz w:val="26"/>
          <w:szCs w:val="26"/>
        </w:rPr>
        <w:t xml:space="preserve">. </w:t>
      </w:r>
    </w:p>
    <w:p w:rsidR="00B25D40" w:rsidRPr="00B25D40" w:rsidRDefault="00B25D40" w:rsidP="00B25D40">
      <w:pPr>
        <w:pStyle w:val="ListParagraph"/>
        <w:contextualSpacing/>
        <w:jc w:val="both"/>
        <w:rPr>
          <w:rFonts w:ascii="Garamond" w:hAnsi="Garamond"/>
          <w:sz w:val="16"/>
          <w:szCs w:val="16"/>
        </w:rPr>
      </w:pPr>
    </w:p>
    <w:p w:rsidR="00861F6E" w:rsidRPr="002B598D" w:rsidRDefault="00C610E2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>
        <w:rPr>
          <w:rFonts w:ascii="Garamond" w:eastAsia="Times New Roman" w:hAnsi="Garamond" w:cs="Times New Roman"/>
          <w:b/>
          <w:sz w:val="26"/>
          <w:szCs w:val="26"/>
        </w:rPr>
        <w:t>Neni 14</w:t>
      </w:r>
    </w:p>
    <w:p w:rsidR="00861F6E" w:rsidRPr="002B598D" w:rsidRDefault="000C3278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>
        <w:rPr>
          <w:rFonts w:ascii="Garamond" w:eastAsia="Times New Roman" w:hAnsi="Garamond" w:cs="Times New Roman"/>
          <w:b/>
          <w:sz w:val="26"/>
          <w:szCs w:val="26"/>
        </w:rPr>
        <w:t xml:space="preserve">Pjesëmarrja </w:t>
      </w:r>
      <w:r w:rsidR="00861F6E" w:rsidRPr="002B598D">
        <w:rPr>
          <w:rFonts w:ascii="Garamond" w:eastAsia="Times New Roman" w:hAnsi="Garamond" w:cs="Times New Roman"/>
          <w:b/>
          <w:sz w:val="26"/>
          <w:szCs w:val="26"/>
        </w:rPr>
        <w:t>e fëmijës</w:t>
      </w:r>
    </w:p>
    <w:p w:rsidR="00861F6E" w:rsidRPr="005A33C8" w:rsidRDefault="00861F6E" w:rsidP="005A33C8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sz w:val="10"/>
          <w:szCs w:val="10"/>
        </w:rPr>
      </w:pPr>
    </w:p>
    <w:p w:rsidR="00113CE5" w:rsidRPr="00623D79" w:rsidRDefault="00861F6E" w:rsidP="00C610E2">
      <w:pPr>
        <w:pStyle w:val="ListParagraph"/>
        <w:numPr>
          <w:ilvl w:val="1"/>
          <w:numId w:val="35"/>
        </w:numPr>
        <w:contextualSpacing/>
        <w:jc w:val="both"/>
        <w:rPr>
          <w:rFonts w:ascii="Garamond" w:hAnsi="Garamond"/>
          <w:sz w:val="26"/>
          <w:szCs w:val="26"/>
        </w:rPr>
      </w:pPr>
      <w:r w:rsidRPr="00623D79">
        <w:rPr>
          <w:rFonts w:ascii="Garamond" w:hAnsi="Garamond"/>
          <w:sz w:val="26"/>
          <w:szCs w:val="26"/>
        </w:rPr>
        <w:t>Komuna siguron pjesëmarrje aktive të fëmijëve në rastet</w:t>
      </w:r>
      <w:r w:rsidR="00623D79">
        <w:rPr>
          <w:rFonts w:ascii="Garamond" w:hAnsi="Garamond"/>
          <w:sz w:val="26"/>
          <w:szCs w:val="26"/>
        </w:rPr>
        <w:t xml:space="preserve"> që janë</w:t>
      </w:r>
      <w:r w:rsidRPr="00623D79">
        <w:rPr>
          <w:rFonts w:ascii="Garamond" w:hAnsi="Garamond"/>
          <w:sz w:val="26"/>
          <w:szCs w:val="26"/>
        </w:rPr>
        <w:t xml:space="preserve"> me interes për ta</w:t>
      </w:r>
      <w:r w:rsidR="00D7059D" w:rsidRPr="00623D79">
        <w:rPr>
          <w:rFonts w:ascii="Garamond" w:hAnsi="Garamond"/>
          <w:sz w:val="26"/>
          <w:szCs w:val="26"/>
        </w:rPr>
        <w:t>,</w:t>
      </w:r>
      <w:r w:rsidRPr="00623D79">
        <w:rPr>
          <w:rFonts w:ascii="Garamond" w:hAnsi="Garamond"/>
          <w:sz w:val="26"/>
          <w:szCs w:val="26"/>
        </w:rPr>
        <w:t xml:space="preserve"> në çdo proces vendim-marrës</w:t>
      </w:r>
      <w:r w:rsidR="00623D79">
        <w:rPr>
          <w:rFonts w:ascii="Garamond" w:hAnsi="Garamond"/>
          <w:sz w:val="26"/>
          <w:szCs w:val="26"/>
        </w:rPr>
        <w:t xml:space="preserve"> në nivel të komunës</w:t>
      </w:r>
      <w:r w:rsidRPr="00623D79">
        <w:rPr>
          <w:rFonts w:ascii="Garamond" w:hAnsi="Garamond"/>
          <w:sz w:val="26"/>
          <w:szCs w:val="26"/>
        </w:rPr>
        <w:t xml:space="preserve">. </w:t>
      </w:r>
    </w:p>
    <w:p w:rsidR="00113CE5" w:rsidRDefault="00861F6E" w:rsidP="00C610E2">
      <w:pPr>
        <w:pStyle w:val="ListParagraph"/>
        <w:numPr>
          <w:ilvl w:val="1"/>
          <w:numId w:val="35"/>
        </w:numPr>
        <w:contextualSpacing/>
        <w:jc w:val="both"/>
        <w:rPr>
          <w:rFonts w:ascii="Garamond" w:hAnsi="Garamond"/>
          <w:sz w:val="26"/>
          <w:szCs w:val="26"/>
        </w:rPr>
      </w:pPr>
      <w:r w:rsidRPr="00113CE5">
        <w:rPr>
          <w:rFonts w:ascii="Garamond" w:hAnsi="Garamond"/>
          <w:sz w:val="26"/>
          <w:szCs w:val="26"/>
        </w:rPr>
        <w:t>Të gjithë zyrtarët publikë, institucionet dhe njësitë komunale institucionale</w:t>
      </w:r>
      <w:r w:rsidR="001137E9" w:rsidRPr="00113CE5">
        <w:rPr>
          <w:rFonts w:ascii="Garamond" w:hAnsi="Garamond"/>
          <w:sz w:val="26"/>
          <w:szCs w:val="26"/>
        </w:rPr>
        <w:t>,</w:t>
      </w:r>
      <w:r w:rsidRPr="00113CE5">
        <w:rPr>
          <w:rFonts w:ascii="Garamond" w:hAnsi="Garamond"/>
          <w:sz w:val="26"/>
          <w:szCs w:val="26"/>
        </w:rPr>
        <w:t xml:space="preserve"> janë të obliguara</w:t>
      </w:r>
      <w:r w:rsidR="00B25D40">
        <w:rPr>
          <w:rFonts w:ascii="Garamond" w:hAnsi="Garamond"/>
          <w:sz w:val="26"/>
          <w:szCs w:val="26"/>
        </w:rPr>
        <w:t xml:space="preserve"> që</w:t>
      </w:r>
      <w:r w:rsidRPr="00113CE5">
        <w:rPr>
          <w:rFonts w:ascii="Garamond" w:hAnsi="Garamond"/>
          <w:sz w:val="26"/>
          <w:szCs w:val="26"/>
        </w:rPr>
        <w:t xml:space="preserve"> ta pasqyrojnë këtë në punën e tyre. </w:t>
      </w:r>
    </w:p>
    <w:p w:rsidR="00113CE5" w:rsidRDefault="00B25D40" w:rsidP="00C610E2">
      <w:pPr>
        <w:pStyle w:val="ListParagraph"/>
        <w:numPr>
          <w:ilvl w:val="1"/>
          <w:numId w:val="35"/>
        </w:numPr>
        <w:contextualSpacing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Institucionet </w:t>
      </w:r>
      <w:r w:rsidR="00861F6E" w:rsidRPr="00113CE5">
        <w:rPr>
          <w:rFonts w:ascii="Garamond" w:hAnsi="Garamond"/>
          <w:sz w:val="26"/>
          <w:szCs w:val="26"/>
        </w:rPr>
        <w:t>edukative</w:t>
      </w:r>
      <w:r w:rsidR="00046212">
        <w:rPr>
          <w:rFonts w:ascii="Garamond" w:hAnsi="Garamond"/>
          <w:sz w:val="26"/>
          <w:szCs w:val="26"/>
        </w:rPr>
        <w:t>-arsimore</w:t>
      </w:r>
      <w:r w:rsidR="00861F6E" w:rsidRPr="00113CE5">
        <w:rPr>
          <w:rFonts w:ascii="Garamond" w:hAnsi="Garamond"/>
          <w:sz w:val="26"/>
          <w:szCs w:val="26"/>
        </w:rPr>
        <w:t xml:space="preserve"> e mundësojnë mësimin dhe praktikimin e pjesëmarrjes aktive përmes kurrikulës së shkollës dhe aktiviteteve ekstra-kurrikulare dhe në koordinim me institucionet e sektorëve përkatës të cilët janë </w:t>
      </w:r>
      <w:r w:rsidR="00B10C6B" w:rsidRPr="00113CE5">
        <w:rPr>
          <w:rFonts w:ascii="Garamond" w:hAnsi="Garamond"/>
          <w:sz w:val="26"/>
          <w:szCs w:val="26"/>
        </w:rPr>
        <w:t>drejtpërdrejt</w:t>
      </w:r>
      <w:r w:rsidR="00861F6E" w:rsidRPr="00113CE5">
        <w:rPr>
          <w:rFonts w:ascii="Garamond" w:hAnsi="Garamond"/>
          <w:sz w:val="26"/>
          <w:szCs w:val="26"/>
        </w:rPr>
        <w:t xml:space="preserve"> në kontakt me fëmijët gjat</w:t>
      </w:r>
      <w:r w:rsidR="009A3FAA">
        <w:rPr>
          <w:rFonts w:ascii="Garamond" w:hAnsi="Garamond"/>
          <w:sz w:val="26"/>
          <w:szCs w:val="26"/>
        </w:rPr>
        <w:t>ë ofrimit të shërbimeve arsi</w:t>
      </w:r>
      <w:r w:rsidR="00202A35">
        <w:rPr>
          <w:rFonts w:ascii="Garamond" w:hAnsi="Garamond"/>
          <w:sz w:val="26"/>
          <w:szCs w:val="26"/>
        </w:rPr>
        <w:t>mor</w:t>
      </w:r>
      <w:r w:rsidR="009A3FAA">
        <w:rPr>
          <w:rFonts w:ascii="Garamond" w:hAnsi="Garamond"/>
          <w:sz w:val="26"/>
          <w:szCs w:val="26"/>
        </w:rPr>
        <w:t>e</w:t>
      </w:r>
      <w:r w:rsidR="00202A35">
        <w:rPr>
          <w:rFonts w:ascii="Garamond" w:hAnsi="Garamond"/>
          <w:sz w:val="26"/>
          <w:szCs w:val="26"/>
        </w:rPr>
        <w:t>,</w:t>
      </w:r>
      <w:r>
        <w:rPr>
          <w:rFonts w:ascii="Garamond" w:hAnsi="Garamond"/>
          <w:sz w:val="26"/>
          <w:szCs w:val="26"/>
        </w:rPr>
        <w:t xml:space="preserve"> </w:t>
      </w:r>
      <w:r w:rsidR="00202A35">
        <w:rPr>
          <w:rFonts w:ascii="Garamond" w:hAnsi="Garamond"/>
          <w:sz w:val="26"/>
          <w:szCs w:val="26"/>
        </w:rPr>
        <w:t>shëndetësore dhe të</w:t>
      </w:r>
      <w:r w:rsidR="00692053" w:rsidRPr="00113CE5">
        <w:rPr>
          <w:rFonts w:ascii="Garamond" w:hAnsi="Garamond"/>
          <w:sz w:val="26"/>
          <w:szCs w:val="26"/>
        </w:rPr>
        <w:t xml:space="preserve"> mi</w:t>
      </w:r>
      <w:r w:rsidR="00202A35">
        <w:rPr>
          <w:rFonts w:ascii="Garamond" w:hAnsi="Garamond"/>
          <w:sz w:val="26"/>
          <w:szCs w:val="26"/>
        </w:rPr>
        <w:t>rëqenies sociale</w:t>
      </w:r>
      <w:r w:rsidR="00861F6E" w:rsidRPr="00113CE5">
        <w:rPr>
          <w:rFonts w:ascii="Garamond" w:hAnsi="Garamond"/>
          <w:sz w:val="26"/>
          <w:szCs w:val="26"/>
        </w:rPr>
        <w:t>.</w:t>
      </w:r>
    </w:p>
    <w:p w:rsidR="00113CE5" w:rsidRDefault="00861F6E" w:rsidP="00C610E2">
      <w:pPr>
        <w:pStyle w:val="ListParagraph"/>
        <w:numPr>
          <w:ilvl w:val="1"/>
          <w:numId w:val="35"/>
        </w:numPr>
        <w:contextualSpacing/>
        <w:jc w:val="both"/>
        <w:rPr>
          <w:rFonts w:ascii="Garamond" w:hAnsi="Garamond"/>
          <w:sz w:val="26"/>
          <w:szCs w:val="26"/>
        </w:rPr>
      </w:pPr>
      <w:r w:rsidRPr="00113CE5">
        <w:rPr>
          <w:rFonts w:ascii="Garamond" w:hAnsi="Garamond"/>
          <w:sz w:val="26"/>
          <w:szCs w:val="26"/>
        </w:rPr>
        <w:t xml:space="preserve">Institucionet edukative, sportive dhe kulturore e nxisin krijimin dhe funksionimin e organizatave të fëmijëve dhe të </w:t>
      </w:r>
      <w:r w:rsidR="00B10C6B" w:rsidRPr="00113CE5">
        <w:rPr>
          <w:rFonts w:ascii="Garamond" w:hAnsi="Garamond"/>
          <w:sz w:val="26"/>
          <w:szCs w:val="26"/>
        </w:rPr>
        <w:t>rinjve</w:t>
      </w:r>
      <w:r w:rsidRPr="00113CE5">
        <w:rPr>
          <w:rFonts w:ascii="Garamond" w:hAnsi="Garamond"/>
          <w:sz w:val="26"/>
          <w:szCs w:val="26"/>
        </w:rPr>
        <w:t>, klubeve sportive</w:t>
      </w:r>
      <w:r w:rsidR="00113CE5">
        <w:rPr>
          <w:rFonts w:ascii="Garamond" w:hAnsi="Garamond"/>
          <w:sz w:val="26"/>
          <w:szCs w:val="26"/>
        </w:rPr>
        <w:t>, artistike dhe kulturore, etj.</w:t>
      </w:r>
    </w:p>
    <w:p w:rsidR="00113CE5" w:rsidRDefault="00861F6E" w:rsidP="00C610E2">
      <w:pPr>
        <w:pStyle w:val="ListParagraph"/>
        <w:numPr>
          <w:ilvl w:val="1"/>
          <w:numId w:val="35"/>
        </w:numPr>
        <w:contextualSpacing/>
        <w:jc w:val="both"/>
        <w:rPr>
          <w:rFonts w:ascii="Garamond" w:hAnsi="Garamond"/>
          <w:sz w:val="26"/>
          <w:szCs w:val="26"/>
        </w:rPr>
      </w:pPr>
      <w:r w:rsidRPr="00113CE5">
        <w:rPr>
          <w:rFonts w:ascii="Garamond" w:hAnsi="Garamond"/>
          <w:sz w:val="26"/>
          <w:szCs w:val="26"/>
        </w:rPr>
        <w:t>Organet adminis</w:t>
      </w:r>
      <w:r w:rsidR="00C53A94" w:rsidRPr="00113CE5">
        <w:rPr>
          <w:rFonts w:ascii="Garamond" w:hAnsi="Garamond"/>
          <w:sz w:val="26"/>
          <w:szCs w:val="26"/>
        </w:rPr>
        <w:t>trative dhe gjyqësore në K</w:t>
      </w:r>
      <w:r w:rsidRPr="00113CE5">
        <w:rPr>
          <w:rFonts w:ascii="Garamond" w:hAnsi="Garamond"/>
          <w:sz w:val="26"/>
          <w:szCs w:val="26"/>
        </w:rPr>
        <w:t>omunë në rastin e vendim-marrjes për rastet që ndikojnë tek fëmijët, i marrin plotësisht parasysh pikëpamjet e fëmijëve, dhe në përputhje me praktikat dhe udhëzimet e përcaktuara nga legjislacioni e</w:t>
      </w:r>
      <w:r w:rsidR="00202A35">
        <w:rPr>
          <w:rFonts w:ascii="Garamond" w:hAnsi="Garamond"/>
          <w:sz w:val="26"/>
          <w:szCs w:val="26"/>
        </w:rPr>
        <w:t>kzistues</w:t>
      </w:r>
      <w:r w:rsidRPr="00113CE5">
        <w:rPr>
          <w:rFonts w:ascii="Garamond" w:hAnsi="Garamond"/>
          <w:sz w:val="26"/>
          <w:szCs w:val="26"/>
        </w:rPr>
        <w:t xml:space="preserve">. </w:t>
      </w:r>
    </w:p>
    <w:p w:rsidR="00113CE5" w:rsidRDefault="00861F6E" w:rsidP="00C610E2">
      <w:pPr>
        <w:pStyle w:val="ListParagraph"/>
        <w:numPr>
          <w:ilvl w:val="1"/>
          <w:numId w:val="35"/>
        </w:numPr>
        <w:contextualSpacing/>
        <w:jc w:val="both"/>
        <w:rPr>
          <w:rFonts w:ascii="Garamond" w:hAnsi="Garamond"/>
          <w:sz w:val="26"/>
          <w:szCs w:val="26"/>
        </w:rPr>
      </w:pPr>
      <w:r w:rsidRPr="00113CE5">
        <w:rPr>
          <w:rFonts w:ascii="Garamond" w:hAnsi="Garamond"/>
          <w:sz w:val="26"/>
          <w:szCs w:val="26"/>
        </w:rPr>
        <w:t>Pjesëmarrja kuptim</w:t>
      </w:r>
      <w:r w:rsidR="007C0D23">
        <w:rPr>
          <w:rFonts w:ascii="Garamond" w:hAnsi="Garamond"/>
          <w:sz w:val="26"/>
          <w:szCs w:val="26"/>
        </w:rPr>
        <w:t xml:space="preserve"> </w:t>
      </w:r>
      <w:r w:rsidRPr="00113CE5">
        <w:rPr>
          <w:rFonts w:ascii="Garamond" w:hAnsi="Garamond"/>
          <w:sz w:val="26"/>
          <w:szCs w:val="26"/>
        </w:rPr>
        <w:t>plotë e fëmijëve sigurohet në procesin e vlerësimit të ndikimit të ligjeve, politikave dhe praktikave tek fëmijët, në procesin e raporti</w:t>
      </w:r>
      <w:r w:rsidR="00C53A94" w:rsidRPr="00113CE5">
        <w:rPr>
          <w:rFonts w:ascii="Garamond" w:hAnsi="Garamond"/>
          <w:sz w:val="26"/>
          <w:szCs w:val="26"/>
        </w:rPr>
        <w:t>mit për gjendjen e fëmijëve në K</w:t>
      </w:r>
      <w:r w:rsidRPr="00113CE5">
        <w:rPr>
          <w:rFonts w:ascii="Garamond" w:hAnsi="Garamond"/>
          <w:sz w:val="26"/>
          <w:szCs w:val="26"/>
        </w:rPr>
        <w:t xml:space="preserve">omunë, në procesin e buxhetimit për fëmijë si dhe në promovimin e të drejtave të fëmijëve për fëmijë dhe të rritur. </w:t>
      </w:r>
    </w:p>
    <w:p w:rsidR="00BA522E" w:rsidRPr="00113CE5" w:rsidRDefault="00861F6E" w:rsidP="00C610E2">
      <w:pPr>
        <w:pStyle w:val="ListParagraph"/>
        <w:numPr>
          <w:ilvl w:val="1"/>
          <w:numId w:val="35"/>
        </w:numPr>
        <w:contextualSpacing/>
        <w:jc w:val="both"/>
        <w:rPr>
          <w:rFonts w:ascii="Garamond" w:hAnsi="Garamond"/>
          <w:sz w:val="26"/>
          <w:szCs w:val="26"/>
        </w:rPr>
      </w:pPr>
      <w:r w:rsidRPr="00113CE5">
        <w:rPr>
          <w:rFonts w:ascii="Garamond" w:hAnsi="Garamond"/>
          <w:sz w:val="26"/>
          <w:szCs w:val="26"/>
        </w:rPr>
        <w:t>Në mënyrë që të sig</w:t>
      </w:r>
      <w:r w:rsidR="00C53A94" w:rsidRPr="00113CE5">
        <w:rPr>
          <w:rFonts w:ascii="Garamond" w:hAnsi="Garamond"/>
          <w:sz w:val="26"/>
          <w:szCs w:val="26"/>
        </w:rPr>
        <w:t>urohet pjesëmarrja e fëmijëve, K</w:t>
      </w:r>
      <w:r w:rsidRPr="00113CE5">
        <w:rPr>
          <w:rFonts w:ascii="Garamond" w:hAnsi="Garamond"/>
          <w:sz w:val="26"/>
          <w:szCs w:val="26"/>
        </w:rPr>
        <w:t xml:space="preserve">omuna e merr parasysh dhe bashkëvepron rregullisht me </w:t>
      </w:r>
      <w:r w:rsidR="003306C1" w:rsidRPr="00113CE5">
        <w:rPr>
          <w:rFonts w:ascii="Garamond" w:hAnsi="Garamond"/>
          <w:sz w:val="26"/>
          <w:szCs w:val="26"/>
        </w:rPr>
        <w:t xml:space="preserve">organizatat rinore </w:t>
      </w:r>
      <w:r w:rsidRPr="00113CE5">
        <w:rPr>
          <w:rFonts w:ascii="Garamond" w:hAnsi="Garamond"/>
          <w:sz w:val="26"/>
          <w:szCs w:val="26"/>
        </w:rPr>
        <w:t>si organ primar që i përfaqëson në mënyrë të drejtpërdrejtë opinionet dhe pozitën e të gjithë f</w:t>
      </w:r>
      <w:r w:rsidR="00B458FD">
        <w:rPr>
          <w:rFonts w:ascii="Garamond" w:hAnsi="Garamond"/>
          <w:sz w:val="26"/>
          <w:szCs w:val="26"/>
        </w:rPr>
        <w:t>ëmijëve karshi moshës dhe pjekuris së tyre.</w:t>
      </w:r>
    </w:p>
    <w:p w:rsidR="007C7EA4" w:rsidRDefault="007C7EA4" w:rsidP="00C610E2">
      <w:pPr>
        <w:pStyle w:val="ListParagraph"/>
        <w:ind w:left="420"/>
        <w:jc w:val="center"/>
        <w:rPr>
          <w:rFonts w:ascii="Garamond" w:hAnsi="Garamond"/>
          <w:b/>
          <w:sz w:val="26"/>
          <w:szCs w:val="26"/>
        </w:rPr>
      </w:pPr>
    </w:p>
    <w:p w:rsidR="00861F6E" w:rsidRDefault="00C610E2" w:rsidP="00C610E2">
      <w:pPr>
        <w:pStyle w:val="ListParagraph"/>
        <w:ind w:left="420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Neni 15</w:t>
      </w:r>
    </w:p>
    <w:p w:rsidR="007C7EA4" w:rsidRPr="007C7EA4" w:rsidRDefault="007C7EA4" w:rsidP="00C610E2">
      <w:pPr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  <w:r w:rsidRPr="007C7EA4">
        <w:rPr>
          <w:rFonts w:ascii="Garamond" w:hAnsi="Garamond"/>
          <w:b/>
          <w:sz w:val="26"/>
          <w:szCs w:val="26"/>
        </w:rPr>
        <w:t>Pjesëmar</w:t>
      </w:r>
      <w:r w:rsidR="00B25D40">
        <w:rPr>
          <w:rFonts w:ascii="Garamond" w:hAnsi="Garamond"/>
          <w:b/>
          <w:sz w:val="26"/>
          <w:szCs w:val="26"/>
        </w:rPr>
        <w:t xml:space="preserve">rja e fëmijëve përmes Asamblesë </w:t>
      </w:r>
      <w:r w:rsidRPr="007C7EA4">
        <w:rPr>
          <w:rFonts w:ascii="Garamond" w:hAnsi="Garamond"/>
          <w:b/>
          <w:sz w:val="26"/>
          <w:szCs w:val="26"/>
        </w:rPr>
        <w:t>komunale të fëmijëve</w:t>
      </w:r>
    </w:p>
    <w:p w:rsidR="007C7EA4" w:rsidRPr="005A33C8" w:rsidRDefault="007C7EA4" w:rsidP="00C610E2">
      <w:pPr>
        <w:spacing w:after="0" w:line="240" w:lineRule="auto"/>
        <w:jc w:val="both"/>
        <w:rPr>
          <w:sz w:val="10"/>
          <w:szCs w:val="10"/>
        </w:rPr>
      </w:pPr>
      <w:r w:rsidRPr="007C7EA4">
        <w:rPr>
          <w:sz w:val="26"/>
          <w:szCs w:val="26"/>
        </w:rPr>
        <w:t xml:space="preserve"> </w:t>
      </w:r>
    </w:p>
    <w:p w:rsidR="007C7EA4" w:rsidRPr="007C7EA4" w:rsidRDefault="007C7EA4" w:rsidP="00C610E2">
      <w:pPr>
        <w:pStyle w:val="ListParagraph"/>
        <w:numPr>
          <w:ilvl w:val="0"/>
          <w:numId w:val="45"/>
        </w:numPr>
        <w:ind w:hanging="720"/>
        <w:jc w:val="both"/>
        <w:rPr>
          <w:rFonts w:ascii="Garamond" w:hAnsi="Garamond"/>
          <w:sz w:val="26"/>
          <w:szCs w:val="26"/>
        </w:rPr>
      </w:pPr>
      <w:r w:rsidRPr="007C7EA4">
        <w:rPr>
          <w:rFonts w:ascii="Garamond" w:hAnsi="Garamond"/>
          <w:sz w:val="26"/>
          <w:szCs w:val="26"/>
        </w:rPr>
        <w:t>Asambleja komunale për fëmijët themelohet me Vendim te veçantë te Kryetarit të Komunës.</w:t>
      </w:r>
    </w:p>
    <w:p w:rsidR="007C7EA4" w:rsidRDefault="007C7EA4" w:rsidP="00C610E2">
      <w:pPr>
        <w:pStyle w:val="ListParagraph"/>
        <w:numPr>
          <w:ilvl w:val="0"/>
          <w:numId w:val="45"/>
        </w:numPr>
        <w:ind w:hanging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Asambleja komunale e femijëve, krijohet me qellimin qe, në më</w:t>
      </w:r>
      <w:r w:rsidRPr="007C7EA4">
        <w:rPr>
          <w:rFonts w:ascii="Garamond" w:hAnsi="Garamond"/>
          <w:sz w:val="26"/>
          <w:szCs w:val="26"/>
        </w:rPr>
        <w:t>nyre te drejtp</w:t>
      </w:r>
      <w:r>
        <w:rPr>
          <w:rFonts w:ascii="Garamond" w:hAnsi="Garamond"/>
          <w:sz w:val="26"/>
          <w:szCs w:val="26"/>
        </w:rPr>
        <w:t>erdrejte, t'i perfaqesoje femijë</w:t>
      </w:r>
      <w:r w:rsidRPr="007C7EA4">
        <w:rPr>
          <w:rFonts w:ascii="Garamond" w:hAnsi="Garamond"/>
          <w:sz w:val="26"/>
          <w:szCs w:val="26"/>
        </w:rPr>
        <w:t>t, opi</w:t>
      </w:r>
      <w:r>
        <w:rPr>
          <w:rFonts w:ascii="Garamond" w:hAnsi="Garamond"/>
          <w:sz w:val="26"/>
          <w:szCs w:val="26"/>
        </w:rPr>
        <w:t>nionet dhe poziten e femijeve në komunë dhe në</w:t>
      </w:r>
      <w:r w:rsidRPr="007C7EA4">
        <w:rPr>
          <w:rFonts w:ascii="Garamond" w:hAnsi="Garamond"/>
          <w:sz w:val="26"/>
          <w:szCs w:val="26"/>
        </w:rPr>
        <w:t xml:space="preserve"> shoqeri.</w:t>
      </w:r>
    </w:p>
    <w:p w:rsidR="00E54B59" w:rsidRDefault="007C7EA4" w:rsidP="00E214DB">
      <w:pPr>
        <w:pStyle w:val="ListParagraph"/>
        <w:numPr>
          <w:ilvl w:val="0"/>
          <w:numId w:val="45"/>
        </w:numPr>
        <w:ind w:hanging="720"/>
        <w:jc w:val="both"/>
        <w:rPr>
          <w:rFonts w:ascii="Garamond" w:hAnsi="Garamond"/>
          <w:sz w:val="26"/>
          <w:szCs w:val="26"/>
        </w:rPr>
      </w:pPr>
      <w:r w:rsidRPr="007C7EA4">
        <w:rPr>
          <w:rFonts w:ascii="Garamond" w:hAnsi="Garamond"/>
          <w:sz w:val="26"/>
          <w:szCs w:val="26"/>
        </w:rPr>
        <w:lastRenderedPageBreak/>
        <w:t xml:space="preserve">Te drejtat </w:t>
      </w:r>
      <w:r>
        <w:rPr>
          <w:rFonts w:ascii="Garamond" w:hAnsi="Garamond"/>
          <w:sz w:val="26"/>
          <w:szCs w:val="26"/>
        </w:rPr>
        <w:t>dhe obligimet e Asamblesë komunale të femijeve pë</w:t>
      </w:r>
      <w:r w:rsidRPr="007C7EA4">
        <w:rPr>
          <w:rFonts w:ascii="Garamond" w:hAnsi="Garamond"/>
          <w:sz w:val="26"/>
          <w:szCs w:val="26"/>
        </w:rPr>
        <w:t>rcaktohen</w:t>
      </w:r>
      <w:r>
        <w:rPr>
          <w:rFonts w:ascii="Garamond" w:hAnsi="Garamond"/>
          <w:sz w:val="26"/>
          <w:szCs w:val="26"/>
        </w:rPr>
        <w:t xml:space="preserve"> me vendimin, te cilin e nxjerrë</w:t>
      </w:r>
      <w:r w:rsidRPr="007C7EA4">
        <w:rPr>
          <w:rFonts w:ascii="Garamond" w:hAnsi="Garamond"/>
          <w:sz w:val="26"/>
          <w:szCs w:val="26"/>
        </w:rPr>
        <w:t xml:space="preserve"> Komuna me </w:t>
      </w:r>
      <w:r>
        <w:rPr>
          <w:rFonts w:ascii="Garamond" w:hAnsi="Garamond"/>
          <w:sz w:val="26"/>
          <w:szCs w:val="26"/>
        </w:rPr>
        <w:t>rastin e themelimit te Asamblesë komunale për fëmijët</w:t>
      </w:r>
      <w:r w:rsidRPr="007C7EA4">
        <w:rPr>
          <w:rFonts w:ascii="Garamond" w:hAnsi="Garamond"/>
          <w:sz w:val="26"/>
          <w:szCs w:val="26"/>
        </w:rPr>
        <w:t>.</w:t>
      </w:r>
    </w:p>
    <w:p w:rsidR="00E214DB" w:rsidRPr="00E214DB" w:rsidRDefault="00E214DB" w:rsidP="00E214DB">
      <w:pPr>
        <w:pStyle w:val="ListParagraph"/>
        <w:jc w:val="both"/>
        <w:rPr>
          <w:rFonts w:ascii="Garamond" w:hAnsi="Garamond"/>
          <w:sz w:val="26"/>
          <w:szCs w:val="26"/>
        </w:rPr>
      </w:pPr>
    </w:p>
    <w:p w:rsidR="0061017C" w:rsidRPr="0061017C" w:rsidRDefault="0061017C" w:rsidP="00C610E2">
      <w:pPr>
        <w:pStyle w:val="ListParagraph"/>
        <w:numPr>
          <w:ilvl w:val="0"/>
          <w:numId w:val="20"/>
        </w:numPr>
        <w:rPr>
          <w:rFonts w:ascii="Garamond" w:hAnsi="Garamond"/>
          <w:b/>
          <w:sz w:val="26"/>
          <w:szCs w:val="26"/>
        </w:rPr>
      </w:pPr>
      <w:r w:rsidRPr="0061017C">
        <w:rPr>
          <w:rFonts w:ascii="Garamond" w:hAnsi="Garamond"/>
          <w:b/>
          <w:sz w:val="26"/>
          <w:szCs w:val="26"/>
        </w:rPr>
        <w:t xml:space="preserve">DISPOZITAT </w:t>
      </w:r>
      <w:r w:rsidR="00F223C8">
        <w:rPr>
          <w:rFonts w:ascii="Garamond" w:hAnsi="Garamond"/>
          <w:b/>
          <w:sz w:val="26"/>
          <w:szCs w:val="26"/>
        </w:rPr>
        <w:t>KALIMTARE</w:t>
      </w:r>
      <w:r w:rsidR="00F223C8" w:rsidRPr="0061017C">
        <w:rPr>
          <w:rFonts w:ascii="Garamond" w:hAnsi="Garamond"/>
          <w:b/>
          <w:sz w:val="26"/>
          <w:szCs w:val="26"/>
        </w:rPr>
        <w:t xml:space="preserve"> </w:t>
      </w:r>
      <w:r w:rsidR="00F223C8">
        <w:rPr>
          <w:rFonts w:ascii="Garamond" w:hAnsi="Garamond"/>
          <w:b/>
          <w:sz w:val="26"/>
          <w:szCs w:val="26"/>
        </w:rPr>
        <w:t>DHE</w:t>
      </w:r>
      <w:r w:rsidR="00F223C8" w:rsidRPr="0061017C">
        <w:rPr>
          <w:rFonts w:ascii="Garamond" w:hAnsi="Garamond"/>
          <w:b/>
          <w:sz w:val="26"/>
          <w:szCs w:val="26"/>
        </w:rPr>
        <w:t xml:space="preserve"> </w:t>
      </w:r>
      <w:r w:rsidRPr="0061017C">
        <w:rPr>
          <w:rFonts w:ascii="Garamond" w:hAnsi="Garamond"/>
          <w:b/>
          <w:sz w:val="26"/>
          <w:szCs w:val="26"/>
        </w:rPr>
        <w:t>PËRFUNDIMTARE</w:t>
      </w:r>
      <w:r w:rsidR="00FF4EC4">
        <w:rPr>
          <w:rFonts w:ascii="Garamond" w:hAnsi="Garamond"/>
          <w:b/>
          <w:sz w:val="26"/>
          <w:szCs w:val="26"/>
        </w:rPr>
        <w:t xml:space="preserve"> </w:t>
      </w:r>
    </w:p>
    <w:p w:rsidR="007C7EA4" w:rsidRPr="002B598D" w:rsidRDefault="007C7EA4" w:rsidP="00C610E2">
      <w:pPr>
        <w:spacing w:after="0" w:line="240" w:lineRule="auto"/>
        <w:rPr>
          <w:rFonts w:ascii="Garamond" w:eastAsia="Times New Roman" w:hAnsi="Garamond" w:cs="Times New Roman"/>
          <w:b/>
          <w:sz w:val="26"/>
          <w:szCs w:val="26"/>
        </w:rPr>
      </w:pPr>
    </w:p>
    <w:p w:rsidR="00861F6E" w:rsidRPr="002B598D" w:rsidRDefault="007C7EA4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>
        <w:rPr>
          <w:rFonts w:ascii="Garamond" w:eastAsia="Times New Roman" w:hAnsi="Garamond" w:cs="Times New Roman"/>
          <w:b/>
          <w:sz w:val="26"/>
          <w:szCs w:val="26"/>
        </w:rPr>
        <w:t>Neni 1</w:t>
      </w:r>
      <w:r w:rsidR="00C610E2">
        <w:rPr>
          <w:rFonts w:ascii="Garamond" w:eastAsia="Times New Roman" w:hAnsi="Garamond" w:cs="Times New Roman"/>
          <w:b/>
          <w:sz w:val="26"/>
          <w:szCs w:val="26"/>
        </w:rPr>
        <w:t>6</w:t>
      </w:r>
    </w:p>
    <w:p w:rsidR="00861F6E" w:rsidRPr="002B598D" w:rsidRDefault="00861F6E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6"/>
          <w:szCs w:val="26"/>
        </w:rPr>
      </w:pPr>
      <w:r w:rsidRPr="002B598D">
        <w:rPr>
          <w:rFonts w:ascii="Garamond" w:eastAsia="Times New Roman" w:hAnsi="Garamond" w:cs="Times New Roman"/>
          <w:b/>
          <w:sz w:val="26"/>
          <w:szCs w:val="26"/>
        </w:rPr>
        <w:t>Procedurat për zbatimin e Rregullores</w:t>
      </w:r>
    </w:p>
    <w:p w:rsidR="00861F6E" w:rsidRPr="005A33C8" w:rsidRDefault="00861F6E" w:rsidP="00C610E2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10"/>
          <w:szCs w:val="10"/>
        </w:rPr>
      </w:pPr>
    </w:p>
    <w:p w:rsidR="00113CE5" w:rsidRPr="00F67A81" w:rsidRDefault="006B0D3A" w:rsidP="00C610E2">
      <w:pPr>
        <w:pStyle w:val="ListParagraph"/>
        <w:numPr>
          <w:ilvl w:val="1"/>
          <w:numId w:val="36"/>
        </w:numPr>
        <w:contextualSpacing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Mekanizmi i koordinimit </w:t>
      </w:r>
      <w:r w:rsidR="00861F6E" w:rsidRPr="00F67A81">
        <w:rPr>
          <w:rFonts w:ascii="Garamond" w:hAnsi="Garamond"/>
          <w:sz w:val="26"/>
          <w:szCs w:val="26"/>
        </w:rPr>
        <w:t>ose ndonjë org</w:t>
      </w:r>
      <w:r>
        <w:rPr>
          <w:rFonts w:ascii="Garamond" w:hAnsi="Garamond"/>
          <w:sz w:val="26"/>
          <w:szCs w:val="26"/>
        </w:rPr>
        <w:t>an tjetër komunal ose i pavarur</w:t>
      </w:r>
      <w:r w:rsidR="00861F6E" w:rsidRPr="00F67A81">
        <w:rPr>
          <w:rFonts w:ascii="Garamond" w:hAnsi="Garamond"/>
          <w:sz w:val="26"/>
          <w:szCs w:val="26"/>
        </w:rPr>
        <w:t xml:space="preserve"> e monitoron zb</w:t>
      </w:r>
      <w:r>
        <w:rPr>
          <w:rFonts w:ascii="Garamond" w:hAnsi="Garamond"/>
          <w:sz w:val="26"/>
          <w:szCs w:val="26"/>
        </w:rPr>
        <w:t>atimin e kësajë rregullore dhe nxjerr</w:t>
      </w:r>
      <w:r w:rsidR="00861F6E" w:rsidRPr="00F67A81">
        <w:rPr>
          <w:rFonts w:ascii="Garamond" w:hAnsi="Garamond"/>
          <w:sz w:val="26"/>
          <w:szCs w:val="26"/>
        </w:rPr>
        <w:t xml:space="preserve"> raporte vjetore. </w:t>
      </w:r>
    </w:p>
    <w:p w:rsidR="00113CE5" w:rsidRPr="006B0D3A" w:rsidRDefault="006B0D3A" w:rsidP="00C610E2">
      <w:pPr>
        <w:pStyle w:val="ListParagraph"/>
        <w:numPr>
          <w:ilvl w:val="1"/>
          <w:numId w:val="36"/>
        </w:numPr>
        <w:contextualSpacing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Kuvendi i Komunë</w:t>
      </w:r>
      <w:r w:rsidRPr="006B0D3A">
        <w:rPr>
          <w:rFonts w:ascii="Garamond" w:hAnsi="Garamond"/>
          <w:sz w:val="26"/>
          <w:szCs w:val="26"/>
        </w:rPr>
        <w:t>s shqyrton dhe miraton raportin vje</w:t>
      </w:r>
      <w:r>
        <w:rPr>
          <w:rFonts w:ascii="Garamond" w:hAnsi="Garamond"/>
          <w:sz w:val="26"/>
          <w:szCs w:val="26"/>
        </w:rPr>
        <w:t>tor te mekanizimit koordinues pë</w:t>
      </w:r>
      <w:r w:rsidRPr="006B0D3A">
        <w:rPr>
          <w:rFonts w:ascii="Garamond" w:hAnsi="Garamond"/>
          <w:sz w:val="26"/>
          <w:szCs w:val="26"/>
        </w:rPr>
        <w:t>r nivelin e zbatimit te rregullores.</w:t>
      </w:r>
    </w:p>
    <w:p w:rsidR="00113CE5" w:rsidRDefault="00861F6E" w:rsidP="00C610E2">
      <w:pPr>
        <w:pStyle w:val="ListParagraph"/>
        <w:numPr>
          <w:ilvl w:val="1"/>
          <w:numId w:val="36"/>
        </w:numPr>
        <w:contextualSpacing/>
        <w:jc w:val="both"/>
        <w:rPr>
          <w:rFonts w:ascii="Garamond" w:hAnsi="Garamond"/>
          <w:sz w:val="26"/>
          <w:szCs w:val="26"/>
        </w:rPr>
      </w:pPr>
      <w:r w:rsidRPr="00113CE5">
        <w:rPr>
          <w:rFonts w:ascii="Garamond" w:hAnsi="Garamond"/>
          <w:sz w:val="26"/>
          <w:szCs w:val="26"/>
        </w:rPr>
        <w:t xml:space="preserve">Në rast të </w:t>
      </w:r>
      <w:r w:rsidR="003306C1" w:rsidRPr="00113CE5">
        <w:rPr>
          <w:rFonts w:ascii="Garamond" w:hAnsi="Garamond"/>
          <w:sz w:val="26"/>
          <w:szCs w:val="26"/>
        </w:rPr>
        <w:t>mospë</w:t>
      </w:r>
      <w:r w:rsidR="002D00F6" w:rsidRPr="00113CE5">
        <w:rPr>
          <w:rFonts w:ascii="Garamond" w:hAnsi="Garamond"/>
          <w:sz w:val="26"/>
          <w:szCs w:val="26"/>
        </w:rPr>
        <w:t>rmbushjes</w:t>
      </w:r>
      <w:r w:rsidRPr="00113CE5">
        <w:rPr>
          <w:rFonts w:ascii="Garamond" w:hAnsi="Garamond"/>
          <w:sz w:val="26"/>
          <w:szCs w:val="26"/>
        </w:rPr>
        <w:t xml:space="preserve"> së detyrave lidhur me zb</w:t>
      </w:r>
      <w:r w:rsidR="00ED537C" w:rsidRPr="00113CE5">
        <w:rPr>
          <w:rFonts w:ascii="Garamond" w:hAnsi="Garamond"/>
          <w:sz w:val="26"/>
          <w:szCs w:val="26"/>
        </w:rPr>
        <w:t>atimin e Rregullores nga zyrtar publik</w:t>
      </w:r>
      <w:r w:rsidRPr="00113CE5">
        <w:rPr>
          <w:rFonts w:ascii="Garamond" w:hAnsi="Garamond"/>
          <w:sz w:val="26"/>
          <w:szCs w:val="26"/>
        </w:rPr>
        <w:t>, organet përkatëse komunale marrin masa adekuate në pajtim me procedurat komunale.</w:t>
      </w:r>
    </w:p>
    <w:p w:rsidR="00BC1475" w:rsidRPr="00C610E2" w:rsidRDefault="00CB5C6E" w:rsidP="00C610E2">
      <w:pPr>
        <w:pStyle w:val="ListParagraph"/>
        <w:numPr>
          <w:ilvl w:val="1"/>
          <w:numId w:val="36"/>
        </w:numPr>
        <w:contextualSpacing/>
        <w:jc w:val="both"/>
        <w:rPr>
          <w:rFonts w:ascii="Garamond" w:hAnsi="Garamond"/>
          <w:sz w:val="26"/>
          <w:szCs w:val="26"/>
        </w:rPr>
      </w:pPr>
      <w:r w:rsidRPr="00113CE5">
        <w:rPr>
          <w:rFonts w:ascii="Garamond" w:hAnsi="Garamond"/>
          <w:sz w:val="26"/>
          <w:szCs w:val="26"/>
        </w:rPr>
        <w:t>Kry</w:t>
      </w:r>
      <w:r w:rsidR="00672B05" w:rsidRPr="00113CE5">
        <w:rPr>
          <w:rFonts w:ascii="Garamond" w:hAnsi="Garamond"/>
          <w:sz w:val="26"/>
          <w:szCs w:val="26"/>
        </w:rPr>
        <w:t>e</w:t>
      </w:r>
      <w:r w:rsidRPr="00113CE5">
        <w:rPr>
          <w:rFonts w:ascii="Garamond" w:hAnsi="Garamond"/>
          <w:sz w:val="26"/>
          <w:szCs w:val="26"/>
        </w:rPr>
        <w:t>tari i komunës brenda 3 mu</w:t>
      </w:r>
      <w:r w:rsidR="000C2C56" w:rsidRPr="00113CE5">
        <w:rPr>
          <w:rFonts w:ascii="Garamond" w:hAnsi="Garamond"/>
          <w:sz w:val="26"/>
          <w:szCs w:val="26"/>
        </w:rPr>
        <w:t>a</w:t>
      </w:r>
      <w:r w:rsidRPr="00113CE5">
        <w:rPr>
          <w:rFonts w:ascii="Garamond" w:hAnsi="Garamond"/>
          <w:sz w:val="26"/>
          <w:szCs w:val="26"/>
        </w:rPr>
        <w:t>jve nga hyrja në fuqi e kësaj rregullore, nxjerrë v</w:t>
      </w:r>
      <w:r w:rsidR="008B25E0">
        <w:rPr>
          <w:rFonts w:ascii="Garamond" w:hAnsi="Garamond"/>
          <w:sz w:val="26"/>
          <w:szCs w:val="26"/>
        </w:rPr>
        <w:t>endimet e parapara sipas nenit 8</w:t>
      </w:r>
      <w:r w:rsidRPr="00113CE5">
        <w:rPr>
          <w:rFonts w:ascii="Garamond" w:hAnsi="Garamond"/>
          <w:sz w:val="26"/>
          <w:szCs w:val="26"/>
        </w:rPr>
        <w:t xml:space="preserve"> pika 3</w:t>
      </w:r>
      <w:r w:rsidR="009A28BF">
        <w:rPr>
          <w:rFonts w:ascii="Garamond" w:hAnsi="Garamond"/>
          <w:sz w:val="26"/>
          <w:szCs w:val="26"/>
        </w:rPr>
        <w:t>,</w:t>
      </w:r>
      <w:r w:rsidRPr="00113CE5">
        <w:rPr>
          <w:rFonts w:ascii="Garamond" w:hAnsi="Garamond"/>
          <w:sz w:val="26"/>
          <w:szCs w:val="26"/>
        </w:rPr>
        <w:t xml:space="preserve"> </w:t>
      </w:r>
      <w:r w:rsidR="000C2C56" w:rsidRPr="00113CE5">
        <w:rPr>
          <w:rFonts w:ascii="Garamond" w:hAnsi="Garamond"/>
          <w:sz w:val="26"/>
          <w:szCs w:val="26"/>
        </w:rPr>
        <w:t>neni</w:t>
      </w:r>
      <w:r w:rsidR="008B25E0">
        <w:rPr>
          <w:rFonts w:ascii="Garamond" w:hAnsi="Garamond"/>
          <w:sz w:val="26"/>
          <w:szCs w:val="26"/>
        </w:rPr>
        <w:t xml:space="preserve"> 10</w:t>
      </w:r>
      <w:r w:rsidR="009A28BF">
        <w:rPr>
          <w:rFonts w:ascii="Garamond" w:hAnsi="Garamond"/>
          <w:sz w:val="26"/>
          <w:szCs w:val="26"/>
        </w:rPr>
        <w:t xml:space="preserve"> pika 5</w:t>
      </w:r>
      <w:r w:rsidRPr="00113CE5">
        <w:rPr>
          <w:rFonts w:ascii="Garamond" w:hAnsi="Garamond"/>
          <w:sz w:val="26"/>
          <w:szCs w:val="26"/>
        </w:rPr>
        <w:t xml:space="preserve"> </w:t>
      </w:r>
      <w:r w:rsidR="009A28BF" w:rsidRPr="00113CE5">
        <w:rPr>
          <w:rFonts w:ascii="Garamond" w:hAnsi="Garamond"/>
          <w:sz w:val="26"/>
          <w:szCs w:val="26"/>
        </w:rPr>
        <w:t>dhe</w:t>
      </w:r>
      <w:r w:rsidR="009A28BF">
        <w:rPr>
          <w:rFonts w:ascii="Garamond" w:hAnsi="Garamond"/>
          <w:sz w:val="26"/>
          <w:szCs w:val="26"/>
        </w:rPr>
        <w:t xml:space="preserve"> nenit 15,</w:t>
      </w:r>
      <w:r w:rsidR="00197AD8">
        <w:rPr>
          <w:rFonts w:ascii="Garamond" w:hAnsi="Garamond"/>
          <w:sz w:val="26"/>
          <w:szCs w:val="26"/>
        </w:rPr>
        <w:t xml:space="preserve"> </w:t>
      </w:r>
      <w:r w:rsidRPr="00113CE5">
        <w:rPr>
          <w:rFonts w:ascii="Garamond" w:hAnsi="Garamond"/>
          <w:sz w:val="26"/>
          <w:szCs w:val="26"/>
        </w:rPr>
        <w:t>për zbatimin e saj.</w:t>
      </w:r>
    </w:p>
    <w:p w:rsidR="00A52972" w:rsidRPr="00976C6D" w:rsidRDefault="00A52972" w:rsidP="00C610E2">
      <w:pPr>
        <w:spacing w:after="0"/>
        <w:jc w:val="center"/>
        <w:rPr>
          <w:rFonts w:ascii="Garamond" w:hAnsi="Garamond"/>
          <w:b/>
          <w:sz w:val="16"/>
          <w:szCs w:val="16"/>
        </w:rPr>
      </w:pPr>
    </w:p>
    <w:p w:rsidR="00731248" w:rsidRDefault="00E00AE2" w:rsidP="002C5FF7">
      <w:pPr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  <w:r w:rsidRPr="008660A3">
        <w:rPr>
          <w:rFonts w:ascii="Garamond" w:hAnsi="Garamond"/>
          <w:b/>
          <w:sz w:val="26"/>
          <w:szCs w:val="26"/>
        </w:rPr>
        <w:t>Neni 1</w:t>
      </w:r>
      <w:r w:rsidR="00C610E2">
        <w:rPr>
          <w:rFonts w:ascii="Garamond" w:hAnsi="Garamond"/>
          <w:b/>
          <w:sz w:val="26"/>
          <w:szCs w:val="26"/>
        </w:rPr>
        <w:t>7</w:t>
      </w:r>
    </w:p>
    <w:p w:rsidR="00DF12B1" w:rsidRPr="00835DC0" w:rsidRDefault="00976C6D" w:rsidP="002C5FF7">
      <w:pPr>
        <w:spacing w:after="0" w:line="240" w:lineRule="auto"/>
        <w:jc w:val="center"/>
        <w:rPr>
          <w:rFonts w:ascii="Garamond" w:eastAsia="Times New Roman" w:hAnsi="Garamond" w:cs="Times New Roman"/>
          <w:sz w:val="26"/>
          <w:szCs w:val="26"/>
        </w:rPr>
      </w:pPr>
      <w:r w:rsidRPr="00835DC0">
        <w:rPr>
          <w:rFonts w:ascii="Garamond" w:eastAsia="Times New Roman" w:hAnsi="Garamond" w:cs="Times New Roman"/>
          <w:b/>
          <w:bCs/>
          <w:color w:val="000000"/>
          <w:sz w:val="26"/>
          <w:szCs w:val="26"/>
        </w:rPr>
        <w:t>Epërsia</w:t>
      </w:r>
      <w:r w:rsidR="00B90C84" w:rsidRPr="00835DC0">
        <w:rPr>
          <w:rFonts w:ascii="Garamond" w:hAnsi="Garamond"/>
          <w:b/>
          <w:sz w:val="26"/>
          <w:szCs w:val="26"/>
        </w:rPr>
        <w:t xml:space="preserve"> me Ligjet</w:t>
      </w:r>
      <w:r w:rsidRPr="00835DC0">
        <w:rPr>
          <w:rFonts w:ascii="Garamond" w:hAnsi="Garamond"/>
          <w:b/>
          <w:sz w:val="26"/>
          <w:szCs w:val="26"/>
        </w:rPr>
        <w:t xml:space="preserve"> dhe aktet</w:t>
      </w:r>
      <w:r w:rsidR="00B90C84" w:rsidRPr="00835DC0">
        <w:rPr>
          <w:rFonts w:ascii="Garamond" w:hAnsi="Garamond"/>
          <w:b/>
          <w:sz w:val="26"/>
          <w:szCs w:val="26"/>
        </w:rPr>
        <w:t xml:space="preserve"> tjera</w:t>
      </w:r>
      <w:r w:rsidRPr="00835DC0">
        <w:rPr>
          <w:rFonts w:ascii="Garamond" w:hAnsi="Garamond"/>
          <w:b/>
          <w:sz w:val="26"/>
          <w:szCs w:val="26"/>
        </w:rPr>
        <w:t xml:space="preserve"> nënligjore</w:t>
      </w:r>
    </w:p>
    <w:p w:rsidR="005A33C8" w:rsidRPr="005A33C8" w:rsidRDefault="005A33C8" w:rsidP="005A33C8">
      <w:pPr>
        <w:spacing w:after="0"/>
        <w:jc w:val="center"/>
        <w:rPr>
          <w:rFonts w:ascii="Garamond" w:hAnsi="Garamond"/>
          <w:b/>
          <w:sz w:val="10"/>
          <w:szCs w:val="10"/>
        </w:rPr>
      </w:pPr>
    </w:p>
    <w:p w:rsidR="00BC1475" w:rsidRPr="008660A3" w:rsidRDefault="009E66C2" w:rsidP="00C610E2">
      <w:pPr>
        <w:spacing w:after="0"/>
        <w:jc w:val="both"/>
        <w:rPr>
          <w:rFonts w:ascii="Garamond" w:hAnsi="Garamond"/>
          <w:sz w:val="26"/>
          <w:szCs w:val="26"/>
        </w:rPr>
      </w:pPr>
      <w:r w:rsidRPr="00DA13B9">
        <w:rPr>
          <w:rFonts w:ascii="Garamond" w:hAnsi="Garamond"/>
          <w:sz w:val="26"/>
          <w:szCs w:val="26"/>
        </w:rPr>
        <w:t>Në raste konflikti dhe mos përputhje të dispozitave të kës</w:t>
      </w:r>
      <w:r>
        <w:rPr>
          <w:rFonts w:ascii="Garamond" w:hAnsi="Garamond"/>
          <w:sz w:val="26"/>
          <w:szCs w:val="26"/>
        </w:rPr>
        <w:t>aj rregullorje dhe n</w:t>
      </w:r>
      <w:r w:rsidR="00731248" w:rsidRPr="00054C5A">
        <w:rPr>
          <w:rFonts w:ascii="Garamond" w:hAnsi="Garamond"/>
          <w:sz w:val="26"/>
          <w:szCs w:val="26"/>
        </w:rPr>
        <w:t>ë të gjitha rastet që nuk janë të rregulluara me këtë rregullore, do të zbatohen dispozitat e Ligjeve në fuqi dhe aktev</w:t>
      </w:r>
      <w:r w:rsidR="00054C5A" w:rsidRPr="00054C5A">
        <w:rPr>
          <w:rFonts w:ascii="Garamond" w:hAnsi="Garamond"/>
          <w:sz w:val="26"/>
          <w:szCs w:val="26"/>
        </w:rPr>
        <w:t>e nënligjore të aplikueshme në R</w:t>
      </w:r>
      <w:r w:rsidR="00731248" w:rsidRPr="00054C5A">
        <w:rPr>
          <w:rFonts w:ascii="Garamond" w:hAnsi="Garamond"/>
          <w:sz w:val="26"/>
          <w:szCs w:val="26"/>
        </w:rPr>
        <w:t>epublikën e Kosovës</w:t>
      </w:r>
      <w:r w:rsidR="00D6691B" w:rsidRPr="00054C5A">
        <w:rPr>
          <w:rFonts w:ascii="Garamond" w:hAnsi="Garamond"/>
          <w:sz w:val="26"/>
          <w:szCs w:val="26"/>
        </w:rPr>
        <w:t>.</w:t>
      </w:r>
    </w:p>
    <w:p w:rsidR="00C610E2" w:rsidRPr="00976C6D" w:rsidRDefault="00C610E2" w:rsidP="00C610E2">
      <w:pPr>
        <w:spacing w:after="0"/>
        <w:jc w:val="center"/>
        <w:rPr>
          <w:rFonts w:ascii="Garamond" w:hAnsi="Garamond"/>
          <w:b/>
          <w:sz w:val="16"/>
          <w:szCs w:val="16"/>
        </w:rPr>
      </w:pPr>
    </w:p>
    <w:p w:rsidR="00731248" w:rsidRPr="008660A3" w:rsidRDefault="00731248" w:rsidP="00C610E2">
      <w:pPr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  <w:r w:rsidRPr="008660A3">
        <w:rPr>
          <w:rFonts w:ascii="Garamond" w:hAnsi="Garamond"/>
          <w:b/>
          <w:sz w:val="26"/>
          <w:szCs w:val="26"/>
        </w:rPr>
        <w:t>Neni 1</w:t>
      </w:r>
      <w:r w:rsidR="00C610E2">
        <w:rPr>
          <w:rFonts w:ascii="Garamond" w:hAnsi="Garamond"/>
          <w:b/>
          <w:sz w:val="26"/>
          <w:szCs w:val="26"/>
        </w:rPr>
        <w:t>8</w:t>
      </w:r>
    </w:p>
    <w:p w:rsidR="00BC1475" w:rsidRDefault="00BC1475" w:rsidP="00C610E2">
      <w:pPr>
        <w:pStyle w:val="ListParagraph"/>
        <w:ind w:left="360"/>
        <w:jc w:val="center"/>
        <w:rPr>
          <w:rFonts w:ascii="Garamond" w:hAnsi="Garamond"/>
          <w:b/>
          <w:sz w:val="26"/>
          <w:szCs w:val="26"/>
        </w:rPr>
      </w:pPr>
      <w:r w:rsidRPr="002B598D">
        <w:rPr>
          <w:rFonts w:ascii="Garamond" w:hAnsi="Garamond"/>
          <w:b/>
          <w:sz w:val="26"/>
          <w:szCs w:val="26"/>
        </w:rPr>
        <w:t>Ndryshim Plot</w:t>
      </w:r>
      <w:r w:rsidR="0085060D">
        <w:rPr>
          <w:rFonts w:ascii="Garamond" w:hAnsi="Garamond"/>
          <w:b/>
          <w:sz w:val="26"/>
          <w:szCs w:val="26"/>
        </w:rPr>
        <w:t>ë</w:t>
      </w:r>
      <w:r w:rsidRPr="002B598D">
        <w:rPr>
          <w:rFonts w:ascii="Garamond" w:hAnsi="Garamond"/>
          <w:b/>
          <w:sz w:val="26"/>
          <w:szCs w:val="26"/>
        </w:rPr>
        <w:t>sim</w:t>
      </w:r>
    </w:p>
    <w:p w:rsidR="00E00AE2" w:rsidRPr="005A33C8" w:rsidRDefault="00E00AE2" w:rsidP="00C610E2">
      <w:pPr>
        <w:pStyle w:val="ListParagraph"/>
        <w:ind w:left="360"/>
        <w:jc w:val="center"/>
        <w:rPr>
          <w:rFonts w:ascii="Garamond" w:hAnsi="Garamond"/>
          <w:b/>
          <w:sz w:val="10"/>
          <w:szCs w:val="10"/>
        </w:rPr>
      </w:pPr>
    </w:p>
    <w:p w:rsidR="00731248" w:rsidRPr="008660A3" w:rsidRDefault="00731248" w:rsidP="00C610E2">
      <w:pPr>
        <w:spacing w:after="0"/>
        <w:jc w:val="both"/>
        <w:rPr>
          <w:rFonts w:ascii="Garamond" w:hAnsi="Garamond" w:cs="Arial"/>
          <w:b/>
          <w:sz w:val="26"/>
          <w:szCs w:val="26"/>
        </w:rPr>
      </w:pPr>
      <w:r w:rsidRPr="008660A3">
        <w:rPr>
          <w:rFonts w:ascii="Garamond" w:hAnsi="Garamond" w:cs="Arial"/>
          <w:sz w:val="26"/>
          <w:szCs w:val="26"/>
        </w:rPr>
        <w:t>Kjo rregullore mundë të ndryshohet dhe plotësohet ne procedurë të njëjtë me atë të miratimit nga Kuvendi i Komunës në Suharekë, me propozimet e arsyetuare nga propozuesi.</w:t>
      </w:r>
    </w:p>
    <w:p w:rsidR="00731248" w:rsidRPr="00976C6D" w:rsidRDefault="00731248" w:rsidP="00C610E2">
      <w:pPr>
        <w:pStyle w:val="ListParagraph"/>
        <w:ind w:left="360"/>
        <w:jc w:val="both"/>
        <w:rPr>
          <w:rFonts w:ascii="Garamond" w:hAnsi="Garamond"/>
          <w:b/>
          <w:sz w:val="16"/>
          <w:szCs w:val="16"/>
        </w:rPr>
      </w:pPr>
    </w:p>
    <w:p w:rsidR="00731248" w:rsidRPr="002B598D" w:rsidRDefault="00E00AE2" w:rsidP="00C610E2">
      <w:pPr>
        <w:pStyle w:val="ListParagraph"/>
        <w:ind w:left="360"/>
        <w:jc w:val="center"/>
        <w:rPr>
          <w:rFonts w:ascii="Garamond" w:hAnsi="Garamond" w:cs="Arial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Neni 1</w:t>
      </w:r>
      <w:r w:rsidR="00C610E2">
        <w:rPr>
          <w:rFonts w:ascii="Garamond" w:hAnsi="Garamond" w:cs="Arial"/>
          <w:b/>
          <w:sz w:val="26"/>
          <w:szCs w:val="26"/>
        </w:rPr>
        <w:t>9</w:t>
      </w:r>
    </w:p>
    <w:p w:rsidR="00BC1475" w:rsidRDefault="009832C5" w:rsidP="00C610E2">
      <w:pPr>
        <w:pStyle w:val="ListParagraph"/>
        <w:ind w:left="360"/>
        <w:jc w:val="center"/>
        <w:rPr>
          <w:rFonts w:ascii="Garamond" w:hAnsi="Garamond" w:cs="Arial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Hyrja në fuq</w:t>
      </w:r>
      <w:r w:rsidR="00BC1475" w:rsidRPr="002B598D">
        <w:rPr>
          <w:rFonts w:ascii="Garamond" w:hAnsi="Garamond" w:cs="Arial"/>
          <w:b/>
          <w:sz w:val="26"/>
          <w:szCs w:val="26"/>
        </w:rPr>
        <w:t>i</w:t>
      </w:r>
    </w:p>
    <w:p w:rsidR="00E00AE2" w:rsidRPr="005A33C8" w:rsidRDefault="00E00AE2" w:rsidP="00C610E2">
      <w:pPr>
        <w:pStyle w:val="ListParagraph"/>
        <w:ind w:left="360"/>
        <w:jc w:val="center"/>
        <w:rPr>
          <w:rFonts w:ascii="Garamond" w:hAnsi="Garamond" w:cs="Arial"/>
          <w:b/>
          <w:sz w:val="10"/>
          <w:szCs w:val="10"/>
        </w:rPr>
      </w:pPr>
    </w:p>
    <w:p w:rsidR="00F41A30" w:rsidRPr="00AE70DF" w:rsidRDefault="00731248" w:rsidP="00AE70DF">
      <w:pPr>
        <w:jc w:val="both"/>
        <w:rPr>
          <w:rFonts w:ascii="Garamond" w:hAnsi="Garamond" w:cs="Arial"/>
          <w:b/>
          <w:sz w:val="26"/>
          <w:szCs w:val="26"/>
        </w:rPr>
      </w:pPr>
      <w:r w:rsidRPr="00C610E2">
        <w:rPr>
          <w:rFonts w:ascii="Garamond" w:hAnsi="Garamond" w:cs="Arial"/>
          <w:sz w:val="26"/>
          <w:szCs w:val="26"/>
        </w:rPr>
        <w:t>Pas miratimit nga Kuvendi i Komunës në Suharekë, kjo rregullore hynë ne fuqi 15, ditë pas dë</w:t>
      </w:r>
      <w:r w:rsidRPr="00C610E2">
        <w:rPr>
          <w:rFonts w:ascii="Garamond" w:hAnsi="Garamond" w:cs="Book Antiqua"/>
          <w:sz w:val="26"/>
          <w:szCs w:val="26"/>
        </w:rPr>
        <w:t xml:space="preserve">rgimit në </w:t>
      </w:r>
      <w:r w:rsidRPr="00C610E2">
        <w:rPr>
          <w:rFonts w:ascii="Garamond" w:hAnsi="Garamond" w:cs="Arial"/>
          <w:sz w:val="26"/>
          <w:szCs w:val="26"/>
        </w:rPr>
        <w:t>autoritetin mbikëqyrës,</w:t>
      </w:r>
      <w:r w:rsidRPr="00C610E2">
        <w:rPr>
          <w:rFonts w:ascii="Garamond" w:hAnsi="Garamond" w:cs="Book Antiqua"/>
          <w:sz w:val="26"/>
          <w:szCs w:val="26"/>
        </w:rPr>
        <w:t xml:space="preserve"> në kuptim të n</w:t>
      </w:r>
      <w:r w:rsidRPr="00C610E2">
        <w:rPr>
          <w:rFonts w:ascii="Garamond" w:hAnsi="Garamond" w:cs="Arial"/>
          <w:sz w:val="26"/>
          <w:szCs w:val="26"/>
        </w:rPr>
        <w:t xml:space="preserve">enit 81, të Ligjit Nr-03/L-040, për Vetëqeverisjen Lokale, </w:t>
      </w:r>
      <w:r w:rsidRPr="00C610E2">
        <w:rPr>
          <w:rFonts w:ascii="Garamond" w:hAnsi="Garamond" w:cs="Latha"/>
          <w:sz w:val="26"/>
          <w:szCs w:val="26"/>
        </w:rPr>
        <w:t>“Gazeta zyrt</w:t>
      </w:r>
      <w:r w:rsidR="005A59D2" w:rsidRPr="00C610E2">
        <w:rPr>
          <w:rFonts w:ascii="Garamond" w:hAnsi="Garamond" w:cs="Latha"/>
          <w:sz w:val="26"/>
          <w:szCs w:val="26"/>
        </w:rPr>
        <w:t xml:space="preserve">are e Republikës së Kosovës, Nr. </w:t>
      </w:r>
      <w:r w:rsidRPr="00C610E2">
        <w:rPr>
          <w:rFonts w:ascii="Garamond" w:hAnsi="Garamond" w:cs="Latha"/>
          <w:sz w:val="26"/>
          <w:szCs w:val="26"/>
        </w:rPr>
        <w:t>28/2008”</w:t>
      </w:r>
      <w:r w:rsidRPr="00C610E2">
        <w:rPr>
          <w:rFonts w:ascii="Garamond" w:hAnsi="Garamond"/>
          <w:sz w:val="26"/>
          <w:szCs w:val="26"/>
        </w:rPr>
        <w:t xml:space="preserve"> d</w:t>
      </w:r>
      <w:r w:rsidR="002121AF">
        <w:rPr>
          <w:rFonts w:ascii="Garamond" w:hAnsi="Garamond"/>
          <w:sz w:val="26"/>
          <w:szCs w:val="26"/>
        </w:rPr>
        <w:t xml:space="preserve">he nenit 8, </w:t>
      </w:r>
      <w:r w:rsidR="002000B1">
        <w:rPr>
          <w:rFonts w:ascii="Garamond" w:hAnsi="Garamond"/>
          <w:sz w:val="26"/>
          <w:szCs w:val="26"/>
        </w:rPr>
        <w:t xml:space="preserve">lidhur me nenin 9, </w:t>
      </w:r>
      <w:r w:rsidR="002121AF">
        <w:rPr>
          <w:rFonts w:ascii="Garamond" w:hAnsi="Garamond"/>
          <w:sz w:val="26"/>
          <w:szCs w:val="26"/>
        </w:rPr>
        <w:t>tё Rregullores, Nr-</w:t>
      </w:r>
      <w:r w:rsidRPr="00C610E2">
        <w:rPr>
          <w:rFonts w:ascii="Garamond" w:hAnsi="Garamond"/>
          <w:sz w:val="26"/>
          <w:szCs w:val="26"/>
        </w:rPr>
        <w:t>1</w:t>
      </w:r>
      <w:r w:rsidR="002121AF">
        <w:rPr>
          <w:rFonts w:ascii="Garamond" w:hAnsi="Garamond"/>
          <w:sz w:val="26"/>
          <w:szCs w:val="26"/>
        </w:rPr>
        <w:t>0/2019</w:t>
      </w:r>
      <w:r w:rsidRPr="00C610E2">
        <w:rPr>
          <w:rFonts w:ascii="Garamond" w:hAnsi="Garamond"/>
          <w:sz w:val="26"/>
          <w:szCs w:val="26"/>
        </w:rPr>
        <w:t xml:space="preserve">, për procedurat e hartimit dhe </w:t>
      </w:r>
      <w:r w:rsidR="002000B1">
        <w:rPr>
          <w:rFonts w:ascii="Garamond" w:hAnsi="Garamond"/>
          <w:sz w:val="26"/>
          <w:szCs w:val="26"/>
        </w:rPr>
        <w:t>publikimin e akteve tё Komunave</w:t>
      </w:r>
      <w:r w:rsidRPr="00C610E2">
        <w:rPr>
          <w:rFonts w:ascii="Garamond" w:hAnsi="Garamond"/>
          <w:sz w:val="26"/>
          <w:szCs w:val="26"/>
        </w:rPr>
        <w:t xml:space="preserve"> dhe</w:t>
      </w:r>
      <w:r w:rsidRPr="00C610E2">
        <w:rPr>
          <w:rFonts w:ascii="Garamond" w:hAnsi="Garamond"/>
          <w:noProof/>
          <w:sz w:val="26"/>
          <w:szCs w:val="26"/>
        </w:rPr>
        <w:t xml:space="preserve"> pas shpalljes publike në tabelën e shpalljeve ose web-faqen </w:t>
      </w:r>
      <w:r w:rsidR="005A59D2" w:rsidRPr="00C610E2">
        <w:rPr>
          <w:rFonts w:ascii="Garamond" w:hAnsi="Garamond"/>
          <w:noProof/>
          <w:sz w:val="26"/>
          <w:szCs w:val="26"/>
        </w:rPr>
        <w:t>zyrtare të</w:t>
      </w:r>
      <w:r w:rsidRPr="00C610E2">
        <w:rPr>
          <w:rFonts w:ascii="Garamond" w:hAnsi="Garamond"/>
          <w:noProof/>
          <w:sz w:val="26"/>
          <w:szCs w:val="26"/>
        </w:rPr>
        <w:t xml:space="preserve"> Komunës</w:t>
      </w:r>
      <w:r w:rsidRPr="00C610E2">
        <w:rPr>
          <w:rFonts w:ascii="Garamond" w:hAnsi="Garamond" w:cs="Arial"/>
          <w:sz w:val="26"/>
          <w:szCs w:val="26"/>
        </w:rPr>
        <w:t>.</w:t>
      </w:r>
    </w:p>
    <w:p w:rsidR="00731248" w:rsidRPr="002B598D" w:rsidRDefault="00731248" w:rsidP="00C610E2">
      <w:pPr>
        <w:pStyle w:val="ListParagraph"/>
        <w:ind w:left="360"/>
        <w:jc w:val="center"/>
        <w:rPr>
          <w:rFonts w:ascii="Garamond" w:hAnsi="Garamond" w:cs="Arial"/>
          <w:b/>
          <w:sz w:val="26"/>
          <w:szCs w:val="26"/>
        </w:rPr>
      </w:pPr>
      <w:r w:rsidRPr="002B598D">
        <w:rPr>
          <w:rFonts w:ascii="Garamond" w:hAnsi="Garamond" w:cs="Arial"/>
          <w:b/>
          <w:sz w:val="26"/>
          <w:szCs w:val="26"/>
        </w:rPr>
        <w:t>K U V E N D I  I  K O M U N Ë S   NË   S U H A R E K Ë</w:t>
      </w:r>
    </w:p>
    <w:p w:rsidR="002000B1" w:rsidRDefault="00731248" w:rsidP="00AE70DF">
      <w:pPr>
        <w:pStyle w:val="ListParagraph"/>
        <w:ind w:left="360"/>
        <w:jc w:val="both"/>
        <w:rPr>
          <w:rFonts w:ascii="Garamond" w:hAnsi="Garamond" w:cs="Arial"/>
          <w:b/>
          <w:sz w:val="26"/>
          <w:szCs w:val="26"/>
        </w:rPr>
      </w:pPr>
      <w:r w:rsidRPr="002B598D">
        <w:rPr>
          <w:rFonts w:ascii="Garamond" w:hAnsi="Garamond" w:cs="Arial"/>
          <w:b/>
          <w:sz w:val="26"/>
          <w:szCs w:val="26"/>
        </w:rPr>
        <w:t xml:space="preserve"> </w:t>
      </w:r>
    </w:p>
    <w:p w:rsidR="008002FD" w:rsidRPr="00AE70DF" w:rsidRDefault="008002FD" w:rsidP="00AE70DF">
      <w:pPr>
        <w:pStyle w:val="ListParagraph"/>
        <w:ind w:left="360"/>
        <w:jc w:val="both"/>
        <w:rPr>
          <w:rFonts w:ascii="Garamond" w:hAnsi="Garamond" w:cs="Arial"/>
          <w:b/>
          <w:sz w:val="26"/>
          <w:szCs w:val="26"/>
        </w:rPr>
      </w:pPr>
      <w:bookmarkStart w:id="0" w:name="_GoBack"/>
      <w:bookmarkEnd w:id="0"/>
    </w:p>
    <w:p w:rsidR="00731248" w:rsidRPr="002B598D" w:rsidRDefault="00731248" w:rsidP="00C610E2">
      <w:pPr>
        <w:pStyle w:val="ListParagraph"/>
        <w:ind w:left="360"/>
        <w:jc w:val="both"/>
        <w:rPr>
          <w:rFonts w:ascii="Garamond" w:hAnsi="Garamond" w:cs="Arial"/>
          <w:b/>
          <w:sz w:val="26"/>
          <w:szCs w:val="26"/>
        </w:rPr>
      </w:pPr>
      <w:r w:rsidRPr="002B598D">
        <w:rPr>
          <w:rFonts w:ascii="Garamond" w:hAnsi="Garamond" w:cs="Arial"/>
          <w:b/>
          <w:sz w:val="26"/>
          <w:szCs w:val="26"/>
        </w:rPr>
        <w:t>01-Nr-____________</w:t>
      </w:r>
      <w:r w:rsidRPr="002B598D">
        <w:rPr>
          <w:rFonts w:ascii="Garamond" w:hAnsi="Garamond" w:cs="Arial"/>
          <w:b/>
          <w:sz w:val="26"/>
          <w:szCs w:val="26"/>
        </w:rPr>
        <w:tab/>
      </w:r>
      <w:r w:rsidRPr="002B598D">
        <w:rPr>
          <w:rFonts w:ascii="Garamond" w:hAnsi="Garamond" w:cs="Arial"/>
          <w:b/>
          <w:sz w:val="26"/>
          <w:szCs w:val="26"/>
        </w:rPr>
        <w:tab/>
      </w:r>
      <w:r w:rsidRPr="002B598D">
        <w:rPr>
          <w:rFonts w:ascii="Garamond" w:hAnsi="Garamond" w:cs="Arial"/>
          <w:b/>
          <w:sz w:val="26"/>
          <w:szCs w:val="26"/>
        </w:rPr>
        <w:tab/>
      </w:r>
      <w:r w:rsidRPr="002B598D">
        <w:rPr>
          <w:rFonts w:ascii="Garamond" w:hAnsi="Garamond" w:cs="Arial"/>
          <w:b/>
          <w:sz w:val="26"/>
          <w:szCs w:val="26"/>
        </w:rPr>
        <w:tab/>
      </w:r>
      <w:r w:rsidRPr="002B598D">
        <w:rPr>
          <w:rFonts w:ascii="Garamond" w:hAnsi="Garamond" w:cs="Arial"/>
          <w:b/>
          <w:sz w:val="26"/>
          <w:szCs w:val="26"/>
        </w:rPr>
        <w:tab/>
      </w:r>
      <w:r w:rsidRPr="002B598D">
        <w:rPr>
          <w:rFonts w:ascii="Garamond" w:hAnsi="Garamond" w:cs="Arial"/>
          <w:b/>
          <w:sz w:val="26"/>
          <w:szCs w:val="26"/>
        </w:rPr>
        <w:tab/>
        <w:t xml:space="preserve"> Kryesuesi i Kuvendit                                                                                              </w:t>
      </w:r>
    </w:p>
    <w:p w:rsidR="002306EA" w:rsidRPr="006D25B5" w:rsidRDefault="00731248" w:rsidP="006D25B5">
      <w:pPr>
        <w:pStyle w:val="ListParagraph"/>
        <w:ind w:left="360"/>
        <w:jc w:val="both"/>
        <w:rPr>
          <w:rFonts w:ascii="Garamond" w:hAnsi="Garamond" w:cs="Arial"/>
          <w:b/>
          <w:sz w:val="26"/>
          <w:szCs w:val="26"/>
        </w:rPr>
      </w:pPr>
      <w:r w:rsidRPr="002B598D">
        <w:rPr>
          <w:rFonts w:ascii="Garamond" w:hAnsi="Garamond" w:cs="Arial"/>
          <w:b/>
          <w:sz w:val="26"/>
          <w:szCs w:val="26"/>
        </w:rPr>
        <w:t>Me data ________________</w:t>
      </w:r>
      <w:r w:rsidRPr="002B598D">
        <w:rPr>
          <w:rFonts w:ascii="Garamond" w:hAnsi="Garamond" w:cs="Arial"/>
          <w:b/>
          <w:sz w:val="26"/>
          <w:szCs w:val="26"/>
        </w:rPr>
        <w:tab/>
      </w:r>
      <w:r w:rsidRPr="002B598D">
        <w:rPr>
          <w:rFonts w:ascii="Garamond" w:hAnsi="Garamond" w:cs="Arial"/>
          <w:b/>
          <w:sz w:val="26"/>
          <w:szCs w:val="26"/>
        </w:rPr>
        <w:tab/>
      </w:r>
      <w:r w:rsidRPr="002B598D">
        <w:rPr>
          <w:rFonts w:ascii="Garamond" w:hAnsi="Garamond" w:cs="Arial"/>
          <w:b/>
          <w:sz w:val="26"/>
          <w:szCs w:val="26"/>
        </w:rPr>
        <w:tab/>
      </w:r>
      <w:r w:rsidRPr="002B598D">
        <w:rPr>
          <w:rFonts w:ascii="Garamond" w:hAnsi="Garamond" w:cs="Arial"/>
          <w:b/>
          <w:sz w:val="26"/>
          <w:szCs w:val="26"/>
        </w:rPr>
        <w:tab/>
      </w:r>
      <w:r w:rsidRPr="002B598D">
        <w:rPr>
          <w:rFonts w:ascii="Garamond" w:hAnsi="Garamond" w:cs="Arial"/>
          <w:b/>
          <w:sz w:val="26"/>
          <w:szCs w:val="26"/>
        </w:rPr>
        <w:tab/>
        <w:t xml:space="preserve"> _________________                 </w:t>
      </w:r>
      <w:r w:rsidRPr="002B598D">
        <w:rPr>
          <w:rFonts w:ascii="Garamond" w:hAnsi="Garamond" w:cs="Arial"/>
          <w:b/>
          <w:sz w:val="26"/>
          <w:szCs w:val="26"/>
        </w:rPr>
        <w:tab/>
      </w:r>
      <w:r w:rsidRPr="002B598D">
        <w:rPr>
          <w:rFonts w:ascii="Garamond" w:hAnsi="Garamond" w:cs="Arial"/>
          <w:b/>
          <w:sz w:val="26"/>
          <w:szCs w:val="26"/>
        </w:rPr>
        <w:tab/>
        <w:t xml:space="preserve">             </w:t>
      </w:r>
      <w:r w:rsidR="00BC1475" w:rsidRPr="002B598D">
        <w:rPr>
          <w:rFonts w:ascii="Garamond" w:hAnsi="Garamond" w:cs="Arial"/>
          <w:b/>
          <w:sz w:val="26"/>
          <w:szCs w:val="26"/>
        </w:rPr>
        <w:tab/>
      </w:r>
      <w:r w:rsidR="00BC1475" w:rsidRPr="002B598D">
        <w:rPr>
          <w:rFonts w:ascii="Garamond" w:hAnsi="Garamond" w:cs="Arial"/>
          <w:b/>
          <w:sz w:val="26"/>
          <w:szCs w:val="26"/>
        </w:rPr>
        <w:tab/>
      </w:r>
      <w:r w:rsidR="00BC1475" w:rsidRPr="002B598D">
        <w:rPr>
          <w:rFonts w:ascii="Garamond" w:hAnsi="Garamond" w:cs="Arial"/>
          <w:b/>
          <w:sz w:val="26"/>
          <w:szCs w:val="26"/>
        </w:rPr>
        <w:tab/>
        <w:t xml:space="preserve">       </w:t>
      </w:r>
      <w:r w:rsidR="00BC1475" w:rsidRPr="002B598D">
        <w:rPr>
          <w:rFonts w:ascii="Garamond" w:hAnsi="Garamond" w:cs="Arial"/>
          <w:b/>
          <w:sz w:val="26"/>
          <w:szCs w:val="26"/>
        </w:rPr>
        <w:tab/>
      </w:r>
      <w:r w:rsidR="00BC1475" w:rsidRPr="002B598D">
        <w:rPr>
          <w:rFonts w:ascii="Garamond" w:hAnsi="Garamond" w:cs="Arial"/>
          <w:b/>
          <w:sz w:val="26"/>
          <w:szCs w:val="26"/>
        </w:rPr>
        <w:tab/>
      </w:r>
      <w:r w:rsidR="005A59D2">
        <w:rPr>
          <w:rFonts w:ascii="Garamond" w:hAnsi="Garamond" w:cs="Arial"/>
          <w:b/>
          <w:sz w:val="26"/>
          <w:szCs w:val="26"/>
        </w:rPr>
        <w:tab/>
        <w:t xml:space="preserve">       </w:t>
      </w:r>
      <w:r w:rsidR="00BC1475" w:rsidRPr="002B598D">
        <w:rPr>
          <w:rFonts w:ascii="Garamond" w:hAnsi="Garamond" w:cs="Arial"/>
          <w:b/>
          <w:sz w:val="26"/>
          <w:szCs w:val="26"/>
        </w:rPr>
        <w:t>Bexhet KUÇI</w:t>
      </w:r>
    </w:p>
    <w:sectPr w:rsidR="002306EA" w:rsidRPr="006D25B5" w:rsidSect="00AE70DF">
      <w:footerReference w:type="default" r:id="rId10"/>
      <w:pgSz w:w="12240" w:h="15840" w:code="1"/>
      <w:pgMar w:top="720" w:right="1440" w:bottom="5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287" w:rsidRDefault="00015287" w:rsidP="00BF29F4">
      <w:pPr>
        <w:spacing w:after="0" w:line="240" w:lineRule="auto"/>
      </w:pPr>
      <w:r>
        <w:separator/>
      </w:r>
    </w:p>
  </w:endnote>
  <w:endnote w:type="continuationSeparator" w:id="0">
    <w:p w:rsidR="00015287" w:rsidRDefault="00015287" w:rsidP="00BF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0161926"/>
      <w:docPartObj>
        <w:docPartGallery w:val="Page Numbers (Bottom of Page)"/>
        <w:docPartUnique/>
      </w:docPartObj>
    </w:sdtPr>
    <w:sdtEndPr/>
    <w:sdtContent>
      <w:sdt>
        <w:sdtPr>
          <w:id w:val="2047101610"/>
          <w:docPartObj>
            <w:docPartGallery w:val="Page Numbers (Top of Page)"/>
            <w:docPartUnique/>
          </w:docPartObj>
        </w:sdtPr>
        <w:sdtEndPr/>
        <w:sdtContent>
          <w:p w:rsidR="006606C3" w:rsidRDefault="006606C3">
            <w:pPr>
              <w:pStyle w:val="Footer"/>
              <w:jc w:val="right"/>
            </w:pPr>
            <w:r w:rsidRPr="006606C3">
              <w:rPr>
                <w:sz w:val="20"/>
                <w:szCs w:val="20"/>
              </w:rPr>
              <w:t xml:space="preserve">Faqe </w:t>
            </w:r>
            <w:r w:rsidRPr="006606C3">
              <w:rPr>
                <w:b/>
                <w:bCs/>
                <w:sz w:val="20"/>
                <w:szCs w:val="20"/>
              </w:rPr>
              <w:fldChar w:fldCharType="begin"/>
            </w:r>
            <w:r w:rsidRPr="006606C3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6606C3">
              <w:rPr>
                <w:b/>
                <w:bCs/>
                <w:sz w:val="20"/>
                <w:szCs w:val="20"/>
              </w:rPr>
              <w:fldChar w:fldCharType="separate"/>
            </w:r>
            <w:r w:rsidR="008002FD">
              <w:rPr>
                <w:b/>
                <w:bCs/>
                <w:noProof/>
                <w:sz w:val="20"/>
                <w:szCs w:val="20"/>
              </w:rPr>
              <w:t>9</w:t>
            </w:r>
            <w:r w:rsidRPr="006606C3">
              <w:rPr>
                <w:b/>
                <w:bCs/>
                <w:sz w:val="20"/>
                <w:szCs w:val="20"/>
              </w:rPr>
              <w:fldChar w:fldCharType="end"/>
            </w:r>
            <w:r w:rsidRPr="006606C3">
              <w:rPr>
                <w:sz w:val="20"/>
                <w:szCs w:val="20"/>
              </w:rPr>
              <w:t xml:space="preserve"> nga </w:t>
            </w:r>
            <w:r w:rsidRPr="006606C3">
              <w:rPr>
                <w:b/>
                <w:bCs/>
                <w:sz w:val="20"/>
                <w:szCs w:val="20"/>
              </w:rPr>
              <w:fldChar w:fldCharType="begin"/>
            </w:r>
            <w:r w:rsidRPr="006606C3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6606C3">
              <w:rPr>
                <w:b/>
                <w:bCs/>
                <w:sz w:val="20"/>
                <w:szCs w:val="20"/>
              </w:rPr>
              <w:fldChar w:fldCharType="separate"/>
            </w:r>
            <w:r w:rsidR="008002FD">
              <w:rPr>
                <w:b/>
                <w:bCs/>
                <w:noProof/>
                <w:sz w:val="20"/>
                <w:szCs w:val="20"/>
              </w:rPr>
              <w:t>9</w:t>
            </w:r>
            <w:r w:rsidRPr="006606C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sdt>
    <w:sdtPr>
      <w:id w:val="-1134860814"/>
      <w:docPartObj>
        <w:docPartGallery w:val="Page Numbers (Top of Page)"/>
        <w:docPartUnique/>
      </w:docPartObj>
    </w:sdtPr>
    <w:sdtEndPr/>
    <w:sdtContent>
      <w:p w:rsidR="005D5024" w:rsidRDefault="005D5024" w:rsidP="005D5024">
        <w:pPr>
          <w:pStyle w:val="Footer"/>
          <w:jc w:val="right"/>
        </w:pPr>
      </w:p>
      <w:p w:rsidR="005D5024" w:rsidRDefault="00015287" w:rsidP="005D5024">
        <w:pPr>
          <w:pStyle w:val="Footer"/>
          <w:ind w:left="-288" w:right="-576"/>
          <w:jc w:val="right"/>
        </w:pPr>
      </w:p>
    </w:sdtContent>
  </w:sdt>
  <w:p w:rsidR="00BE69A7" w:rsidRDefault="00BE69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287" w:rsidRDefault="00015287" w:rsidP="00BF29F4">
      <w:pPr>
        <w:spacing w:after="0" w:line="240" w:lineRule="auto"/>
      </w:pPr>
      <w:r>
        <w:separator/>
      </w:r>
    </w:p>
  </w:footnote>
  <w:footnote w:type="continuationSeparator" w:id="0">
    <w:p w:rsidR="00015287" w:rsidRDefault="00015287" w:rsidP="00BF2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4801"/>
    <w:multiLevelType w:val="hybridMultilevel"/>
    <w:tmpl w:val="ED289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0332"/>
    <w:multiLevelType w:val="multilevel"/>
    <w:tmpl w:val="8186774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5A664BE"/>
    <w:multiLevelType w:val="multilevel"/>
    <w:tmpl w:val="55FAE1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EE1C34"/>
    <w:multiLevelType w:val="hybridMultilevel"/>
    <w:tmpl w:val="F1C81C6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762D"/>
    <w:multiLevelType w:val="hybridMultilevel"/>
    <w:tmpl w:val="A09893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B5D07"/>
    <w:multiLevelType w:val="hybridMultilevel"/>
    <w:tmpl w:val="32AA14A6"/>
    <w:lvl w:ilvl="0" w:tplc="6A7A613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127398"/>
    <w:multiLevelType w:val="hybridMultilevel"/>
    <w:tmpl w:val="E4567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3001D"/>
    <w:multiLevelType w:val="hybridMultilevel"/>
    <w:tmpl w:val="FE3CEE76"/>
    <w:lvl w:ilvl="0" w:tplc="79506E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6333A6"/>
    <w:multiLevelType w:val="multilevel"/>
    <w:tmpl w:val="42564E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9A459E4"/>
    <w:multiLevelType w:val="multilevel"/>
    <w:tmpl w:val="3F3434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Garamond" w:eastAsiaTheme="minorHAnsi" w:hAnsi="Garamond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9D537D6"/>
    <w:multiLevelType w:val="multilevel"/>
    <w:tmpl w:val="C1627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3D966FE"/>
    <w:multiLevelType w:val="multilevel"/>
    <w:tmpl w:val="9D08D1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Garamond" w:eastAsiaTheme="minorHAnsi" w:hAnsi="Garamond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4AF01DA"/>
    <w:multiLevelType w:val="multilevel"/>
    <w:tmpl w:val="9C5E5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C2C4D5D"/>
    <w:multiLevelType w:val="hybridMultilevel"/>
    <w:tmpl w:val="48BE1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D44E06"/>
    <w:multiLevelType w:val="hybridMultilevel"/>
    <w:tmpl w:val="927C2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3587"/>
    <w:multiLevelType w:val="hybridMultilevel"/>
    <w:tmpl w:val="805498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5325B1"/>
    <w:multiLevelType w:val="hybridMultilevel"/>
    <w:tmpl w:val="0FEC2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62223"/>
    <w:multiLevelType w:val="hybridMultilevel"/>
    <w:tmpl w:val="F88E001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81504"/>
    <w:multiLevelType w:val="multilevel"/>
    <w:tmpl w:val="2D94F9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Garamond" w:eastAsiaTheme="minorHAnsi" w:hAnsi="Garamond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D09533C"/>
    <w:multiLevelType w:val="multilevel"/>
    <w:tmpl w:val="4C7823D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Garamond" w:eastAsiaTheme="minorHAnsi" w:hAnsi="Garamond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DB622CA"/>
    <w:multiLevelType w:val="hybridMultilevel"/>
    <w:tmpl w:val="A51E0B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B5D05"/>
    <w:multiLevelType w:val="multilevel"/>
    <w:tmpl w:val="B9D009F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  <w:b/>
      </w:rPr>
    </w:lvl>
  </w:abstractNum>
  <w:abstractNum w:abstractNumId="22" w15:restartNumberingAfterBreak="0">
    <w:nsid w:val="3F7F34E4"/>
    <w:multiLevelType w:val="hybridMultilevel"/>
    <w:tmpl w:val="3BEE8422"/>
    <w:lvl w:ilvl="0" w:tplc="1C343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FA2F8A"/>
    <w:multiLevelType w:val="hybridMultilevel"/>
    <w:tmpl w:val="705617E4"/>
    <w:lvl w:ilvl="0" w:tplc="2ADA6C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BF019D"/>
    <w:multiLevelType w:val="multilevel"/>
    <w:tmpl w:val="385CAB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60E517D"/>
    <w:multiLevelType w:val="multilevel"/>
    <w:tmpl w:val="6AF21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B44323D"/>
    <w:multiLevelType w:val="multilevel"/>
    <w:tmpl w:val="F78438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EF12E44"/>
    <w:multiLevelType w:val="multilevel"/>
    <w:tmpl w:val="265C13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511E2458"/>
    <w:multiLevelType w:val="multilevel"/>
    <w:tmpl w:val="C4269F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Garamond" w:eastAsiaTheme="minorHAnsi" w:hAnsi="Garamond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1BE32CC"/>
    <w:multiLevelType w:val="multilevel"/>
    <w:tmpl w:val="2E641F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Garamond" w:eastAsiaTheme="minorHAnsi" w:hAnsi="Garamond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2F53F55"/>
    <w:multiLevelType w:val="hybridMultilevel"/>
    <w:tmpl w:val="A2BEE8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F53625"/>
    <w:multiLevelType w:val="multilevel"/>
    <w:tmpl w:val="DDAED5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Garamond" w:eastAsiaTheme="minorHAnsi" w:hAnsi="Garamond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46315FC"/>
    <w:multiLevelType w:val="hybridMultilevel"/>
    <w:tmpl w:val="927C2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8365B"/>
    <w:multiLevelType w:val="hybridMultilevel"/>
    <w:tmpl w:val="F44A4F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630A26"/>
    <w:multiLevelType w:val="hybridMultilevel"/>
    <w:tmpl w:val="46F6C9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382D03"/>
    <w:multiLevelType w:val="multilevel"/>
    <w:tmpl w:val="19C29A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Garamond" w:eastAsiaTheme="minorHAnsi" w:hAnsi="Garamond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EB462F7"/>
    <w:multiLevelType w:val="multilevel"/>
    <w:tmpl w:val="382E9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2B62A6D"/>
    <w:multiLevelType w:val="hybridMultilevel"/>
    <w:tmpl w:val="684A70D2"/>
    <w:lvl w:ilvl="0" w:tplc="9F2E5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E7803"/>
    <w:multiLevelType w:val="multilevel"/>
    <w:tmpl w:val="61C63C6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1800"/>
      </w:pPr>
      <w:rPr>
        <w:rFonts w:hint="default"/>
      </w:rPr>
    </w:lvl>
  </w:abstractNum>
  <w:abstractNum w:abstractNumId="39" w15:restartNumberingAfterBreak="0">
    <w:nsid w:val="66CE335B"/>
    <w:multiLevelType w:val="multilevel"/>
    <w:tmpl w:val="BFB64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6F892EB8"/>
    <w:multiLevelType w:val="multilevel"/>
    <w:tmpl w:val="188275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Garamond" w:eastAsiaTheme="minorHAnsi" w:hAnsi="Garamond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51E47E6"/>
    <w:multiLevelType w:val="hybridMultilevel"/>
    <w:tmpl w:val="FF169B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C7C25"/>
    <w:multiLevelType w:val="multilevel"/>
    <w:tmpl w:val="705CE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5ED5671"/>
    <w:multiLevelType w:val="multilevel"/>
    <w:tmpl w:val="D93A1BF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7030DBC"/>
    <w:multiLevelType w:val="multilevel"/>
    <w:tmpl w:val="4C7E04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8A77684"/>
    <w:multiLevelType w:val="multilevel"/>
    <w:tmpl w:val="04CA21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6" w15:restartNumberingAfterBreak="0">
    <w:nsid w:val="79840CA6"/>
    <w:multiLevelType w:val="multilevel"/>
    <w:tmpl w:val="1E506C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Garamond" w:eastAsiaTheme="minorHAnsi" w:hAnsi="Garamond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0"/>
  </w:num>
  <w:num w:numId="2">
    <w:abstractNumId w:val="5"/>
  </w:num>
  <w:num w:numId="3">
    <w:abstractNumId w:val="32"/>
  </w:num>
  <w:num w:numId="4">
    <w:abstractNumId w:val="14"/>
  </w:num>
  <w:num w:numId="5">
    <w:abstractNumId w:val="37"/>
  </w:num>
  <w:num w:numId="6">
    <w:abstractNumId w:val="7"/>
  </w:num>
  <w:num w:numId="7">
    <w:abstractNumId w:val="33"/>
  </w:num>
  <w:num w:numId="8">
    <w:abstractNumId w:val="21"/>
  </w:num>
  <w:num w:numId="9">
    <w:abstractNumId w:val="38"/>
  </w:num>
  <w:num w:numId="10">
    <w:abstractNumId w:val="13"/>
  </w:num>
  <w:num w:numId="11">
    <w:abstractNumId w:val="4"/>
  </w:num>
  <w:num w:numId="12">
    <w:abstractNumId w:val="12"/>
  </w:num>
  <w:num w:numId="13">
    <w:abstractNumId w:val="20"/>
  </w:num>
  <w:num w:numId="14">
    <w:abstractNumId w:val="10"/>
  </w:num>
  <w:num w:numId="15">
    <w:abstractNumId w:val="23"/>
  </w:num>
  <w:num w:numId="16">
    <w:abstractNumId w:val="36"/>
  </w:num>
  <w:num w:numId="17">
    <w:abstractNumId w:val="41"/>
  </w:num>
  <w:num w:numId="18">
    <w:abstractNumId w:val="34"/>
  </w:num>
  <w:num w:numId="19">
    <w:abstractNumId w:val="22"/>
  </w:num>
  <w:num w:numId="20">
    <w:abstractNumId w:val="43"/>
  </w:num>
  <w:num w:numId="21">
    <w:abstractNumId w:val="42"/>
  </w:num>
  <w:num w:numId="22">
    <w:abstractNumId w:val="27"/>
  </w:num>
  <w:num w:numId="23">
    <w:abstractNumId w:val="15"/>
  </w:num>
  <w:num w:numId="24">
    <w:abstractNumId w:val="11"/>
  </w:num>
  <w:num w:numId="25">
    <w:abstractNumId w:val="46"/>
  </w:num>
  <w:num w:numId="26">
    <w:abstractNumId w:val="3"/>
  </w:num>
  <w:num w:numId="27">
    <w:abstractNumId w:val="9"/>
  </w:num>
  <w:num w:numId="28">
    <w:abstractNumId w:val="35"/>
  </w:num>
  <w:num w:numId="29">
    <w:abstractNumId w:val="18"/>
  </w:num>
  <w:num w:numId="30">
    <w:abstractNumId w:val="29"/>
  </w:num>
  <w:num w:numId="31">
    <w:abstractNumId w:val="28"/>
  </w:num>
  <w:num w:numId="32">
    <w:abstractNumId w:val="1"/>
  </w:num>
  <w:num w:numId="33">
    <w:abstractNumId w:val="8"/>
  </w:num>
  <w:num w:numId="34">
    <w:abstractNumId w:val="19"/>
  </w:num>
  <w:num w:numId="35">
    <w:abstractNumId w:val="31"/>
  </w:num>
  <w:num w:numId="36">
    <w:abstractNumId w:val="40"/>
  </w:num>
  <w:num w:numId="37">
    <w:abstractNumId w:val="45"/>
  </w:num>
  <w:num w:numId="38">
    <w:abstractNumId w:val="2"/>
  </w:num>
  <w:num w:numId="39">
    <w:abstractNumId w:val="44"/>
  </w:num>
  <w:num w:numId="40">
    <w:abstractNumId w:val="6"/>
  </w:num>
  <w:num w:numId="41">
    <w:abstractNumId w:val="26"/>
  </w:num>
  <w:num w:numId="42">
    <w:abstractNumId w:val="17"/>
  </w:num>
  <w:num w:numId="43">
    <w:abstractNumId w:val="25"/>
  </w:num>
  <w:num w:numId="44">
    <w:abstractNumId w:val="39"/>
  </w:num>
  <w:num w:numId="45">
    <w:abstractNumId w:val="16"/>
  </w:num>
  <w:num w:numId="46">
    <w:abstractNumId w:val="0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6E"/>
    <w:rsid w:val="00000FF1"/>
    <w:rsid w:val="0001422B"/>
    <w:rsid w:val="00015287"/>
    <w:rsid w:val="00020254"/>
    <w:rsid w:val="00020B72"/>
    <w:rsid w:val="00022524"/>
    <w:rsid w:val="000320AF"/>
    <w:rsid w:val="000342A7"/>
    <w:rsid w:val="0004072C"/>
    <w:rsid w:val="00043730"/>
    <w:rsid w:val="000454DB"/>
    <w:rsid w:val="00046212"/>
    <w:rsid w:val="00054C5A"/>
    <w:rsid w:val="00061D54"/>
    <w:rsid w:val="0006258A"/>
    <w:rsid w:val="00063A68"/>
    <w:rsid w:val="000646F9"/>
    <w:rsid w:val="0006744C"/>
    <w:rsid w:val="00075EA2"/>
    <w:rsid w:val="00077A59"/>
    <w:rsid w:val="00085DD0"/>
    <w:rsid w:val="000C2C56"/>
    <w:rsid w:val="000C3278"/>
    <w:rsid w:val="000C70F6"/>
    <w:rsid w:val="000D12A0"/>
    <w:rsid w:val="000D1608"/>
    <w:rsid w:val="000D55DF"/>
    <w:rsid w:val="000E2E37"/>
    <w:rsid w:val="000F6391"/>
    <w:rsid w:val="00106B65"/>
    <w:rsid w:val="001137E9"/>
    <w:rsid w:val="001139E1"/>
    <w:rsid w:val="00113CE5"/>
    <w:rsid w:val="00117C3F"/>
    <w:rsid w:val="00121423"/>
    <w:rsid w:val="00134322"/>
    <w:rsid w:val="00142CF4"/>
    <w:rsid w:val="001479D4"/>
    <w:rsid w:val="0015073C"/>
    <w:rsid w:val="00153464"/>
    <w:rsid w:val="00153731"/>
    <w:rsid w:val="001615D7"/>
    <w:rsid w:val="001724C5"/>
    <w:rsid w:val="00173DC1"/>
    <w:rsid w:val="0018443A"/>
    <w:rsid w:val="00195171"/>
    <w:rsid w:val="001972D8"/>
    <w:rsid w:val="00197AD8"/>
    <w:rsid w:val="001A0E86"/>
    <w:rsid w:val="001A6166"/>
    <w:rsid w:val="001A6EB0"/>
    <w:rsid w:val="001B1784"/>
    <w:rsid w:val="001B366F"/>
    <w:rsid w:val="001B3BC5"/>
    <w:rsid w:val="001B3C43"/>
    <w:rsid w:val="001B521E"/>
    <w:rsid w:val="001C0130"/>
    <w:rsid w:val="001C6F59"/>
    <w:rsid w:val="001C74CB"/>
    <w:rsid w:val="001D2FAC"/>
    <w:rsid w:val="001D307C"/>
    <w:rsid w:val="001D797C"/>
    <w:rsid w:val="001E06D9"/>
    <w:rsid w:val="001F2468"/>
    <w:rsid w:val="002000B1"/>
    <w:rsid w:val="00202A35"/>
    <w:rsid w:val="002031AD"/>
    <w:rsid w:val="00204F31"/>
    <w:rsid w:val="0020649B"/>
    <w:rsid w:val="00210AFC"/>
    <w:rsid w:val="002121AF"/>
    <w:rsid w:val="00212AFB"/>
    <w:rsid w:val="002157CA"/>
    <w:rsid w:val="002158C3"/>
    <w:rsid w:val="002306EA"/>
    <w:rsid w:val="00253419"/>
    <w:rsid w:val="00253EBA"/>
    <w:rsid w:val="002541DD"/>
    <w:rsid w:val="00255EA2"/>
    <w:rsid w:val="002614C0"/>
    <w:rsid w:val="00261912"/>
    <w:rsid w:val="0026710B"/>
    <w:rsid w:val="00275C41"/>
    <w:rsid w:val="00287FBD"/>
    <w:rsid w:val="00290F09"/>
    <w:rsid w:val="00294CEA"/>
    <w:rsid w:val="002A004D"/>
    <w:rsid w:val="002A2303"/>
    <w:rsid w:val="002A31F0"/>
    <w:rsid w:val="002A4D13"/>
    <w:rsid w:val="002B4783"/>
    <w:rsid w:val="002B598D"/>
    <w:rsid w:val="002C5FF7"/>
    <w:rsid w:val="002D00F6"/>
    <w:rsid w:val="002E0CD1"/>
    <w:rsid w:val="002E309B"/>
    <w:rsid w:val="002E3C1D"/>
    <w:rsid w:val="002F096A"/>
    <w:rsid w:val="002F1FB2"/>
    <w:rsid w:val="002F42C9"/>
    <w:rsid w:val="002F5FE0"/>
    <w:rsid w:val="00300C2D"/>
    <w:rsid w:val="00303532"/>
    <w:rsid w:val="00312316"/>
    <w:rsid w:val="003176AB"/>
    <w:rsid w:val="00320ED5"/>
    <w:rsid w:val="00322C2D"/>
    <w:rsid w:val="003230D0"/>
    <w:rsid w:val="003264ED"/>
    <w:rsid w:val="00326C6E"/>
    <w:rsid w:val="003275B2"/>
    <w:rsid w:val="003306C1"/>
    <w:rsid w:val="00331D45"/>
    <w:rsid w:val="00331DFF"/>
    <w:rsid w:val="0033362B"/>
    <w:rsid w:val="00342A03"/>
    <w:rsid w:val="00342DB1"/>
    <w:rsid w:val="00345CE5"/>
    <w:rsid w:val="003522B3"/>
    <w:rsid w:val="003525EC"/>
    <w:rsid w:val="003526E5"/>
    <w:rsid w:val="003534E8"/>
    <w:rsid w:val="00360063"/>
    <w:rsid w:val="00370162"/>
    <w:rsid w:val="003705FF"/>
    <w:rsid w:val="00374558"/>
    <w:rsid w:val="00390D3A"/>
    <w:rsid w:val="003910C2"/>
    <w:rsid w:val="003A3DF7"/>
    <w:rsid w:val="003B019C"/>
    <w:rsid w:val="003C2BC2"/>
    <w:rsid w:val="003C760E"/>
    <w:rsid w:val="003E07F8"/>
    <w:rsid w:val="003E44CC"/>
    <w:rsid w:val="003F4519"/>
    <w:rsid w:val="003F6023"/>
    <w:rsid w:val="00404F79"/>
    <w:rsid w:val="0041401E"/>
    <w:rsid w:val="00456721"/>
    <w:rsid w:val="004608A6"/>
    <w:rsid w:val="00462F9B"/>
    <w:rsid w:val="00474823"/>
    <w:rsid w:val="00474F26"/>
    <w:rsid w:val="00480D23"/>
    <w:rsid w:val="00481089"/>
    <w:rsid w:val="00487495"/>
    <w:rsid w:val="004903AA"/>
    <w:rsid w:val="0049341D"/>
    <w:rsid w:val="00494339"/>
    <w:rsid w:val="00494E77"/>
    <w:rsid w:val="004A1A4A"/>
    <w:rsid w:val="004B4103"/>
    <w:rsid w:val="004B5154"/>
    <w:rsid w:val="004D1407"/>
    <w:rsid w:val="004E2A99"/>
    <w:rsid w:val="004E651B"/>
    <w:rsid w:val="004E712F"/>
    <w:rsid w:val="004E7A7E"/>
    <w:rsid w:val="004F3699"/>
    <w:rsid w:val="004F4061"/>
    <w:rsid w:val="00500144"/>
    <w:rsid w:val="00503F91"/>
    <w:rsid w:val="00504279"/>
    <w:rsid w:val="0051181F"/>
    <w:rsid w:val="005170F0"/>
    <w:rsid w:val="005218ED"/>
    <w:rsid w:val="0052226C"/>
    <w:rsid w:val="005234C8"/>
    <w:rsid w:val="00527FFC"/>
    <w:rsid w:val="00531300"/>
    <w:rsid w:val="00532493"/>
    <w:rsid w:val="005332F9"/>
    <w:rsid w:val="0054669D"/>
    <w:rsid w:val="00547637"/>
    <w:rsid w:val="005561B7"/>
    <w:rsid w:val="00562075"/>
    <w:rsid w:val="00563372"/>
    <w:rsid w:val="00571F0F"/>
    <w:rsid w:val="00572B2B"/>
    <w:rsid w:val="00573920"/>
    <w:rsid w:val="00584EB7"/>
    <w:rsid w:val="0059753E"/>
    <w:rsid w:val="005A33C8"/>
    <w:rsid w:val="005A43D6"/>
    <w:rsid w:val="005A59D2"/>
    <w:rsid w:val="005B00F9"/>
    <w:rsid w:val="005B3F3D"/>
    <w:rsid w:val="005D12D3"/>
    <w:rsid w:val="005D2656"/>
    <w:rsid w:val="005D2A51"/>
    <w:rsid w:val="005D5024"/>
    <w:rsid w:val="005D6F25"/>
    <w:rsid w:val="005F38D1"/>
    <w:rsid w:val="005F7750"/>
    <w:rsid w:val="00603380"/>
    <w:rsid w:val="006057EC"/>
    <w:rsid w:val="0061017C"/>
    <w:rsid w:val="00615EB4"/>
    <w:rsid w:val="00623D79"/>
    <w:rsid w:val="00631BC0"/>
    <w:rsid w:val="00637F0F"/>
    <w:rsid w:val="00640729"/>
    <w:rsid w:val="00642E4D"/>
    <w:rsid w:val="00643C12"/>
    <w:rsid w:val="00647F61"/>
    <w:rsid w:val="0065371B"/>
    <w:rsid w:val="006606C3"/>
    <w:rsid w:val="00665E6C"/>
    <w:rsid w:val="00670C3D"/>
    <w:rsid w:val="00672B05"/>
    <w:rsid w:val="00692053"/>
    <w:rsid w:val="00695987"/>
    <w:rsid w:val="006B0D3A"/>
    <w:rsid w:val="006B11E3"/>
    <w:rsid w:val="006B27C6"/>
    <w:rsid w:val="006B3B34"/>
    <w:rsid w:val="006B52EC"/>
    <w:rsid w:val="006B548D"/>
    <w:rsid w:val="006C4870"/>
    <w:rsid w:val="006C5254"/>
    <w:rsid w:val="006D25B5"/>
    <w:rsid w:val="006F12C8"/>
    <w:rsid w:val="006F3EC1"/>
    <w:rsid w:val="00711654"/>
    <w:rsid w:val="00731248"/>
    <w:rsid w:val="00736FFA"/>
    <w:rsid w:val="0074421C"/>
    <w:rsid w:val="00745A85"/>
    <w:rsid w:val="0075404A"/>
    <w:rsid w:val="007546E0"/>
    <w:rsid w:val="00760EF3"/>
    <w:rsid w:val="0076496E"/>
    <w:rsid w:val="00770F87"/>
    <w:rsid w:val="00774462"/>
    <w:rsid w:val="00774AAF"/>
    <w:rsid w:val="00775518"/>
    <w:rsid w:val="007755D7"/>
    <w:rsid w:val="00777925"/>
    <w:rsid w:val="00784D1B"/>
    <w:rsid w:val="00790A19"/>
    <w:rsid w:val="00796B73"/>
    <w:rsid w:val="007B1C50"/>
    <w:rsid w:val="007B6DE7"/>
    <w:rsid w:val="007C0D23"/>
    <w:rsid w:val="007C1338"/>
    <w:rsid w:val="007C1BAD"/>
    <w:rsid w:val="007C7EA4"/>
    <w:rsid w:val="007D4C95"/>
    <w:rsid w:val="007D58AF"/>
    <w:rsid w:val="007E23F3"/>
    <w:rsid w:val="007E347B"/>
    <w:rsid w:val="007E5F17"/>
    <w:rsid w:val="007E718C"/>
    <w:rsid w:val="007F13AE"/>
    <w:rsid w:val="007F5AA1"/>
    <w:rsid w:val="008002FD"/>
    <w:rsid w:val="00804E0F"/>
    <w:rsid w:val="00806497"/>
    <w:rsid w:val="00811DC5"/>
    <w:rsid w:val="00811E8D"/>
    <w:rsid w:val="008221AE"/>
    <w:rsid w:val="008244C8"/>
    <w:rsid w:val="00835DC0"/>
    <w:rsid w:val="0085060D"/>
    <w:rsid w:val="00855E02"/>
    <w:rsid w:val="00861F6E"/>
    <w:rsid w:val="008660A3"/>
    <w:rsid w:val="008679AB"/>
    <w:rsid w:val="00874F9D"/>
    <w:rsid w:val="00877008"/>
    <w:rsid w:val="00884935"/>
    <w:rsid w:val="008974FA"/>
    <w:rsid w:val="00897C65"/>
    <w:rsid w:val="008A5DFF"/>
    <w:rsid w:val="008B25E0"/>
    <w:rsid w:val="008B37BF"/>
    <w:rsid w:val="008B6BEA"/>
    <w:rsid w:val="008C48CB"/>
    <w:rsid w:val="008E1281"/>
    <w:rsid w:val="008E169E"/>
    <w:rsid w:val="008E632D"/>
    <w:rsid w:val="008F2A9A"/>
    <w:rsid w:val="008F703D"/>
    <w:rsid w:val="009012B0"/>
    <w:rsid w:val="0090452E"/>
    <w:rsid w:val="00906EE0"/>
    <w:rsid w:val="009130BF"/>
    <w:rsid w:val="00927877"/>
    <w:rsid w:val="00930C6F"/>
    <w:rsid w:val="00931A9A"/>
    <w:rsid w:val="00946EDF"/>
    <w:rsid w:val="00953A4A"/>
    <w:rsid w:val="00953C04"/>
    <w:rsid w:val="0096161E"/>
    <w:rsid w:val="009660CB"/>
    <w:rsid w:val="00970B20"/>
    <w:rsid w:val="00976C6D"/>
    <w:rsid w:val="00980799"/>
    <w:rsid w:val="00983091"/>
    <w:rsid w:val="009832C5"/>
    <w:rsid w:val="00991DEA"/>
    <w:rsid w:val="00995B13"/>
    <w:rsid w:val="009A02AD"/>
    <w:rsid w:val="009A11D0"/>
    <w:rsid w:val="009A28BF"/>
    <w:rsid w:val="009A3FAA"/>
    <w:rsid w:val="009C327B"/>
    <w:rsid w:val="009C61C6"/>
    <w:rsid w:val="009D3C48"/>
    <w:rsid w:val="009E1126"/>
    <w:rsid w:val="009E464B"/>
    <w:rsid w:val="009E59DB"/>
    <w:rsid w:val="009E66C2"/>
    <w:rsid w:val="009F372E"/>
    <w:rsid w:val="00A044CC"/>
    <w:rsid w:val="00A047C2"/>
    <w:rsid w:val="00A1031D"/>
    <w:rsid w:val="00A15730"/>
    <w:rsid w:val="00A31731"/>
    <w:rsid w:val="00A32FE2"/>
    <w:rsid w:val="00A44D1C"/>
    <w:rsid w:val="00A47932"/>
    <w:rsid w:val="00A5203A"/>
    <w:rsid w:val="00A52972"/>
    <w:rsid w:val="00A537BB"/>
    <w:rsid w:val="00A555C6"/>
    <w:rsid w:val="00A7366A"/>
    <w:rsid w:val="00A75DEC"/>
    <w:rsid w:val="00A777CE"/>
    <w:rsid w:val="00A805E8"/>
    <w:rsid w:val="00A808FE"/>
    <w:rsid w:val="00A82120"/>
    <w:rsid w:val="00A84919"/>
    <w:rsid w:val="00A90C64"/>
    <w:rsid w:val="00A9466A"/>
    <w:rsid w:val="00A9742C"/>
    <w:rsid w:val="00AA11C5"/>
    <w:rsid w:val="00AA343E"/>
    <w:rsid w:val="00AB03D8"/>
    <w:rsid w:val="00AB51D8"/>
    <w:rsid w:val="00AC0776"/>
    <w:rsid w:val="00AC7FD7"/>
    <w:rsid w:val="00AD1F32"/>
    <w:rsid w:val="00AE3FF6"/>
    <w:rsid w:val="00AE70DF"/>
    <w:rsid w:val="00B01010"/>
    <w:rsid w:val="00B019BA"/>
    <w:rsid w:val="00B10C6B"/>
    <w:rsid w:val="00B124BC"/>
    <w:rsid w:val="00B221B9"/>
    <w:rsid w:val="00B25D40"/>
    <w:rsid w:val="00B26E93"/>
    <w:rsid w:val="00B4180E"/>
    <w:rsid w:val="00B41C4A"/>
    <w:rsid w:val="00B458FD"/>
    <w:rsid w:val="00B50E3F"/>
    <w:rsid w:val="00B5410E"/>
    <w:rsid w:val="00B57993"/>
    <w:rsid w:val="00B61756"/>
    <w:rsid w:val="00B778EC"/>
    <w:rsid w:val="00B77B14"/>
    <w:rsid w:val="00B90C84"/>
    <w:rsid w:val="00BA522E"/>
    <w:rsid w:val="00BA7F93"/>
    <w:rsid w:val="00BB75E0"/>
    <w:rsid w:val="00BC03CC"/>
    <w:rsid w:val="00BC1475"/>
    <w:rsid w:val="00BD4C7B"/>
    <w:rsid w:val="00BE69A7"/>
    <w:rsid w:val="00BF29F4"/>
    <w:rsid w:val="00C02690"/>
    <w:rsid w:val="00C066A8"/>
    <w:rsid w:val="00C07802"/>
    <w:rsid w:val="00C23364"/>
    <w:rsid w:val="00C23F2E"/>
    <w:rsid w:val="00C25275"/>
    <w:rsid w:val="00C278FE"/>
    <w:rsid w:val="00C3112D"/>
    <w:rsid w:val="00C36C40"/>
    <w:rsid w:val="00C44DBF"/>
    <w:rsid w:val="00C451BE"/>
    <w:rsid w:val="00C521BA"/>
    <w:rsid w:val="00C53A94"/>
    <w:rsid w:val="00C610E2"/>
    <w:rsid w:val="00C73AB8"/>
    <w:rsid w:val="00C76166"/>
    <w:rsid w:val="00C76612"/>
    <w:rsid w:val="00C85480"/>
    <w:rsid w:val="00CA6874"/>
    <w:rsid w:val="00CB1522"/>
    <w:rsid w:val="00CB5C6E"/>
    <w:rsid w:val="00CB71BC"/>
    <w:rsid w:val="00CC2006"/>
    <w:rsid w:val="00CC2805"/>
    <w:rsid w:val="00CC41B1"/>
    <w:rsid w:val="00CC59B4"/>
    <w:rsid w:val="00CC7DC0"/>
    <w:rsid w:val="00D0269A"/>
    <w:rsid w:val="00D02743"/>
    <w:rsid w:val="00D027D6"/>
    <w:rsid w:val="00D105B4"/>
    <w:rsid w:val="00D1120A"/>
    <w:rsid w:val="00D15B1C"/>
    <w:rsid w:val="00D16FC6"/>
    <w:rsid w:val="00D217B3"/>
    <w:rsid w:val="00D42C0A"/>
    <w:rsid w:val="00D55377"/>
    <w:rsid w:val="00D6691B"/>
    <w:rsid w:val="00D67486"/>
    <w:rsid w:val="00D7059D"/>
    <w:rsid w:val="00D73F3F"/>
    <w:rsid w:val="00D75D4B"/>
    <w:rsid w:val="00D872EF"/>
    <w:rsid w:val="00DA3A5F"/>
    <w:rsid w:val="00DB1791"/>
    <w:rsid w:val="00DB1F99"/>
    <w:rsid w:val="00DB46D1"/>
    <w:rsid w:val="00DB698A"/>
    <w:rsid w:val="00DC5BC2"/>
    <w:rsid w:val="00DC5EDE"/>
    <w:rsid w:val="00DC768C"/>
    <w:rsid w:val="00DD325D"/>
    <w:rsid w:val="00DE2FD2"/>
    <w:rsid w:val="00DE4197"/>
    <w:rsid w:val="00DE459F"/>
    <w:rsid w:val="00DE4F76"/>
    <w:rsid w:val="00DF12B1"/>
    <w:rsid w:val="00DF163F"/>
    <w:rsid w:val="00DF2AC3"/>
    <w:rsid w:val="00DF4D2C"/>
    <w:rsid w:val="00E001C0"/>
    <w:rsid w:val="00E00AE2"/>
    <w:rsid w:val="00E0375E"/>
    <w:rsid w:val="00E11519"/>
    <w:rsid w:val="00E214DB"/>
    <w:rsid w:val="00E317F5"/>
    <w:rsid w:val="00E34CB5"/>
    <w:rsid w:val="00E352ED"/>
    <w:rsid w:val="00E37061"/>
    <w:rsid w:val="00E54B59"/>
    <w:rsid w:val="00E561D5"/>
    <w:rsid w:val="00E81918"/>
    <w:rsid w:val="00E81F6B"/>
    <w:rsid w:val="00E9224D"/>
    <w:rsid w:val="00E95B28"/>
    <w:rsid w:val="00EA2290"/>
    <w:rsid w:val="00EB357F"/>
    <w:rsid w:val="00EB5538"/>
    <w:rsid w:val="00EC124F"/>
    <w:rsid w:val="00EC159F"/>
    <w:rsid w:val="00EC3B8B"/>
    <w:rsid w:val="00EC5D7D"/>
    <w:rsid w:val="00ED1CA8"/>
    <w:rsid w:val="00ED3BE1"/>
    <w:rsid w:val="00ED3C51"/>
    <w:rsid w:val="00ED4C80"/>
    <w:rsid w:val="00ED537C"/>
    <w:rsid w:val="00EE0411"/>
    <w:rsid w:val="00EE42A1"/>
    <w:rsid w:val="00EF0B64"/>
    <w:rsid w:val="00EF235F"/>
    <w:rsid w:val="00F026AC"/>
    <w:rsid w:val="00F1316E"/>
    <w:rsid w:val="00F223C8"/>
    <w:rsid w:val="00F23BD8"/>
    <w:rsid w:val="00F30B9E"/>
    <w:rsid w:val="00F371C6"/>
    <w:rsid w:val="00F41A30"/>
    <w:rsid w:val="00F42945"/>
    <w:rsid w:val="00F46754"/>
    <w:rsid w:val="00F548A1"/>
    <w:rsid w:val="00F578A2"/>
    <w:rsid w:val="00F61226"/>
    <w:rsid w:val="00F62DCA"/>
    <w:rsid w:val="00F64879"/>
    <w:rsid w:val="00F65B8F"/>
    <w:rsid w:val="00F676E8"/>
    <w:rsid w:val="00F67A81"/>
    <w:rsid w:val="00F7687A"/>
    <w:rsid w:val="00F76D73"/>
    <w:rsid w:val="00FA74C7"/>
    <w:rsid w:val="00FB5C42"/>
    <w:rsid w:val="00FB744D"/>
    <w:rsid w:val="00FC09D3"/>
    <w:rsid w:val="00FC6D4F"/>
    <w:rsid w:val="00FC7E2B"/>
    <w:rsid w:val="00FE7EEA"/>
    <w:rsid w:val="00FF21A5"/>
    <w:rsid w:val="00FF2A58"/>
    <w:rsid w:val="00FF3A71"/>
    <w:rsid w:val="00FF4EC4"/>
    <w:rsid w:val="00FF6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C4950C-19E1-4434-AF25-B3F2A4BC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423"/>
    <w:rPr>
      <w:lang w:val="sq-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1F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1F6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1F6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61F6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61F6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61F6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61F6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61F6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61F6E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1F6E"/>
    <w:rPr>
      <w:rFonts w:ascii="Cambria" w:eastAsia="Times New Roman" w:hAnsi="Cambria" w:cs="Times New Roman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9"/>
    <w:rsid w:val="00861F6E"/>
    <w:rPr>
      <w:rFonts w:ascii="Cambria" w:eastAsia="Times New Roman" w:hAnsi="Cambria" w:cs="Times New Roman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9"/>
    <w:rsid w:val="00861F6E"/>
    <w:rPr>
      <w:rFonts w:ascii="Cambria" w:eastAsia="Times New Roman" w:hAnsi="Cambria" w:cs="Times New Roman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9"/>
    <w:rsid w:val="00861F6E"/>
    <w:rPr>
      <w:rFonts w:ascii="Calibri" w:eastAsia="Times New Roman" w:hAnsi="Calibri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9"/>
    <w:rsid w:val="00861F6E"/>
    <w:rPr>
      <w:rFonts w:ascii="Calibri" w:eastAsia="Times New Roman" w:hAnsi="Calibri" w:cs="Times New Roman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uiPriority w:val="99"/>
    <w:rsid w:val="00861F6E"/>
    <w:rPr>
      <w:rFonts w:ascii="Calibri" w:eastAsia="Times New Roman" w:hAnsi="Calibri" w:cs="Times New Roman"/>
      <w:b/>
      <w:bCs/>
      <w:lang w:val="sq-AL"/>
    </w:rPr>
  </w:style>
  <w:style w:type="character" w:customStyle="1" w:styleId="Heading7Char">
    <w:name w:val="Heading 7 Char"/>
    <w:basedOn w:val="DefaultParagraphFont"/>
    <w:link w:val="Heading7"/>
    <w:uiPriority w:val="99"/>
    <w:rsid w:val="00861F6E"/>
    <w:rPr>
      <w:rFonts w:ascii="Calibri" w:eastAsia="Times New Roman" w:hAnsi="Calibri" w:cs="Times New Roman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9"/>
    <w:rsid w:val="00861F6E"/>
    <w:rPr>
      <w:rFonts w:ascii="Calibri" w:eastAsia="Times New Roman" w:hAnsi="Calibri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9"/>
    <w:rsid w:val="00861F6E"/>
    <w:rPr>
      <w:rFonts w:ascii="Cambria" w:eastAsia="Times New Roman" w:hAnsi="Cambria" w:cs="Times New Roman"/>
      <w:lang w:val="sq-AL"/>
    </w:rPr>
  </w:style>
  <w:style w:type="numbering" w:customStyle="1" w:styleId="NoList1">
    <w:name w:val="No List1"/>
    <w:next w:val="NoList"/>
    <w:uiPriority w:val="99"/>
    <w:semiHidden/>
    <w:unhideWhenUsed/>
    <w:rsid w:val="00861F6E"/>
  </w:style>
  <w:style w:type="paragraph" w:styleId="Caption">
    <w:name w:val="caption"/>
    <w:basedOn w:val="Normal"/>
    <w:next w:val="Normal"/>
    <w:uiPriority w:val="99"/>
    <w:qFormat/>
    <w:rsid w:val="00861F6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861F6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61F6E"/>
    <w:rPr>
      <w:rFonts w:ascii="Cambria" w:eastAsia="Times New Roman" w:hAnsi="Cambria" w:cs="Times New Roman"/>
      <w:b/>
      <w:bCs/>
      <w:kern w:val="28"/>
      <w:sz w:val="32"/>
      <w:szCs w:val="32"/>
      <w:lang w:val="sq-AL"/>
    </w:rPr>
  </w:style>
  <w:style w:type="paragraph" w:styleId="Subtitle">
    <w:name w:val="Subtitle"/>
    <w:basedOn w:val="Normal"/>
    <w:next w:val="Normal"/>
    <w:link w:val="SubtitleChar"/>
    <w:uiPriority w:val="99"/>
    <w:qFormat/>
    <w:rsid w:val="00861F6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861F6E"/>
    <w:rPr>
      <w:rFonts w:ascii="Cambria" w:eastAsia="Times New Roman" w:hAnsi="Cambria" w:cs="Times New Roman"/>
      <w:sz w:val="24"/>
      <w:szCs w:val="24"/>
      <w:lang w:val="sq-AL"/>
    </w:rPr>
  </w:style>
  <w:style w:type="character" w:styleId="Strong">
    <w:name w:val="Strong"/>
    <w:uiPriority w:val="99"/>
    <w:qFormat/>
    <w:rsid w:val="00861F6E"/>
    <w:rPr>
      <w:rFonts w:cs="Times New Roman"/>
      <w:b/>
      <w:bCs/>
    </w:rPr>
  </w:style>
  <w:style w:type="character" w:styleId="Emphasis">
    <w:name w:val="Emphasis"/>
    <w:uiPriority w:val="99"/>
    <w:qFormat/>
    <w:rsid w:val="00861F6E"/>
    <w:rPr>
      <w:rFonts w:cs="Times New Roman"/>
      <w:i/>
    </w:rPr>
  </w:style>
  <w:style w:type="paragraph" w:styleId="NoSpacing">
    <w:name w:val="No Spacing"/>
    <w:basedOn w:val="Normal"/>
    <w:link w:val="NoSpacingChar"/>
    <w:uiPriority w:val="99"/>
    <w:qFormat/>
    <w:rsid w:val="00861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861F6E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861F6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861F6E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861F6E"/>
    <w:rPr>
      <w:rFonts w:ascii="Times New Roman" w:eastAsia="Times New Roman" w:hAnsi="Times New Roman" w:cs="Times New Roman"/>
      <w:i/>
      <w:iCs/>
      <w:color w:val="000000"/>
      <w:sz w:val="24"/>
      <w:szCs w:val="24"/>
      <w:lang w:val="sq-AL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61F6E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861F6E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sq-AL"/>
    </w:rPr>
  </w:style>
  <w:style w:type="character" w:styleId="SubtleEmphasis">
    <w:name w:val="Subtle Emphasis"/>
    <w:uiPriority w:val="99"/>
    <w:qFormat/>
    <w:rsid w:val="00861F6E"/>
    <w:rPr>
      <w:i/>
      <w:color w:val="808080"/>
    </w:rPr>
  </w:style>
  <w:style w:type="character" w:styleId="IntenseEmphasis">
    <w:name w:val="Intense Emphasis"/>
    <w:uiPriority w:val="99"/>
    <w:qFormat/>
    <w:rsid w:val="00861F6E"/>
    <w:rPr>
      <w:b/>
      <w:i/>
      <w:color w:val="4F81BD"/>
    </w:rPr>
  </w:style>
  <w:style w:type="character" w:styleId="SubtleReference">
    <w:name w:val="Subtle Reference"/>
    <w:uiPriority w:val="99"/>
    <w:qFormat/>
    <w:rsid w:val="00861F6E"/>
    <w:rPr>
      <w:smallCaps/>
      <w:color w:val="C0504D"/>
      <w:u w:val="single"/>
    </w:rPr>
  </w:style>
  <w:style w:type="character" w:styleId="IntenseReference">
    <w:name w:val="Intense Reference"/>
    <w:uiPriority w:val="99"/>
    <w:qFormat/>
    <w:rsid w:val="00861F6E"/>
    <w:rPr>
      <w:b/>
      <w:smallCaps/>
      <w:color w:val="C0504D"/>
      <w:spacing w:val="5"/>
      <w:u w:val="single"/>
    </w:rPr>
  </w:style>
  <w:style w:type="character" w:styleId="BookTitle">
    <w:name w:val="Book Title"/>
    <w:uiPriority w:val="99"/>
    <w:qFormat/>
    <w:rsid w:val="00861F6E"/>
    <w:rPr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861F6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861F6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F6E"/>
    <w:rPr>
      <w:rFonts w:ascii="Tahoma" w:eastAsia="Times New Roman" w:hAnsi="Tahoma" w:cs="Times New Roman"/>
      <w:sz w:val="16"/>
      <w:szCs w:val="16"/>
      <w:lang w:val="sq-AL"/>
    </w:rPr>
  </w:style>
  <w:style w:type="table" w:styleId="TableGrid">
    <w:name w:val="Table Grid"/>
    <w:basedOn w:val="TableNormal"/>
    <w:uiPriority w:val="59"/>
    <w:rsid w:val="0086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6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1F6E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86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61F6E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CommentReference">
    <w:name w:val="annotation reference"/>
    <w:uiPriority w:val="99"/>
    <w:semiHidden/>
    <w:unhideWhenUsed/>
    <w:rsid w:val="00861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F6E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F6E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NormalWeb">
    <w:name w:val="Normal (Web)"/>
    <w:basedOn w:val="Normal"/>
    <w:uiPriority w:val="99"/>
    <w:semiHidden/>
    <w:unhideWhenUsed/>
    <w:rsid w:val="0086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1F6E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1F6E"/>
    <w:rPr>
      <w:rFonts w:ascii="Consolas" w:eastAsia="Times New Roman" w:hAnsi="Consolas" w:cs="Times New Roman"/>
      <w:sz w:val="20"/>
      <w:szCs w:val="20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1F6E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uiPriority w:val="99"/>
    <w:semiHidden/>
    <w:unhideWhenUsed/>
    <w:rsid w:val="00861F6E"/>
    <w:rPr>
      <w:vertAlign w:val="superscript"/>
    </w:rPr>
  </w:style>
  <w:style w:type="character" w:customStyle="1" w:styleId="allowtextselection">
    <w:name w:val="allowtextselection"/>
    <w:basedOn w:val="DefaultParagraphFont"/>
    <w:rsid w:val="00EC3B8B"/>
  </w:style>
  <w:style w:type="character" w:customStyle="1" w:styleId="ms-font-color-neutralsecondary">
    <w:name w:val="ms-font-color-neutralsecondary"/>
    <w:basedOn w:val="DefaultParagraphFont"/>
    <w:rsid w:val="00EC3B8B"/>
  </w:style>
  <w:style w:type="character" w:customStyle="1" w:styleId="pel">
    <w:name w:val="_pe_l"/>
    <w:basedOn w:val="DefaultParagraphFont"/>
    <w:rsid w:val="00EC3B8B"/>
  </w:style>
  <w:style w:type="character" w:styleId="Hyperlink">
    <w:name w:val="Hyperlink"/>
    <w:basedOn w:val="DefaultParagraphFont"/>
    <w:uiPriority w:val="99"/>
    <w:unhideWhenUsed/>
    <w:rsid w:val="00EC3B8B"/>
    <w:rPr>
      <w:color w:val="0000FF"/>
      <w:u w:val="single"/>
    </w:rPr>
  </w:style>
  <w:style w:type="character" w:customStyle="1" w:styleId="ayd1">
    <w:name w:val="_ay_d1"/>
    <w:basedOn w:val="DefaultParagraphFont"/>
    <w:rsid w:val="00EC3B8B"/>
  </w:style>
  <w:style w:type="character" w:customStyle="1" w:styleId="ayx">
    <w:name w:val="_ay_x"/>
    <w:basedOn w:val="DefaultParagraphFont"/>
    <w:rsid w:val="00EC3B8B"/>
  </w:style>
  <w:style w:type="character" w:customStyle="1" w:styleId="fc4">
    <w:name w:val="_fc_4"/>
    <w:basedOn w:val="DefaultParagraphFont"/>
    <w:rsid w:val="00EC3B8B"/>
  </w:style>
  <w:style w:type="paragraph" w:styleId="Revision">
    <w:name w:val="Revision"/>
    <w:hidden/>
    <w:uiPriority w:val="99"/>
    <w:semiHidden/>
    <w:rsid w:val="00312316"/>
    <w:pPr>
      <w:spacing w:after="0" w:line="240" w:lineRule="auto"/>
    </w:pPr>
  </w:style>
  <w:style w:type="paragraph" w:customStyle="1" w:styleId="Default">
    <w:name w:val="Default"/>
    <w:rsid w:val="00BA522E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976C6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3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0704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8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1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4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71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166496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86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89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41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0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571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1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453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4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5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2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98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36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53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8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77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8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96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777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57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382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400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489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6387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9950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377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00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820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016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352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5046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33394-D33D-40E9-BDF2-12D33192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3205</Words>
  <Characters>18273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NOPM</dc:creator>
  <cp:lastModifiedBy>Lenovo</cp:lastModifiedBy>
  <cp:revision>33</cp:revision>
  <cp:lastPrinted>2019-08-14T13:50:00Z</cp:lastPrinted>
  <dcterms:created xsi:type="dcterms:W3CDTF">2019-07-30T07:53:00Z</dcterms:created>
  <dcterms:modified xsi:type="dcterms:W3CDTF">2019-08-22T12:12:00Z</dcterms:modified>
</cp:coreProperties>
</file>